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1E0" w:firstRow="1" w:lastRow="1" w:firstColumn="1" w:lastColumn="1" w:noHBand="0" w:noVBand="0"/>
      </w:tblPr>
      <w:tblGrid>
        <w:gridCol w:w="3652"/>
        <w:gridCol w:w="2835"/>
        <w:gridCol w:w="3686"/>
      </w:tblGrid>
      <w:tr w:rsidR="00762E54" w:rsidRPr="00213288" w:rsidTr="008F1275">
        <w:trPr>
          <w:trHeight w:val="1560"/>
        </w:trPr>
        <w:tc>
          <w:tcPr>
            <w:tcW w:w="3652" w:type="dxa"/>
          </w:tcPr>
          <w:p w:rsidR="00762E54" w:rsidRPr="00213288" w:rsidRDefault="00762E54" w:rsidP="008F1275">
            <w:pPr>
              <w:spacing w:after="0" w:line="240" w:lineRule="auto"/>
              <w:jc w:val="center"/>
              <w:rPr>
                <w:rFonts w:ascii="Times New Roman" w:eastAsia="MS Mincho" w:hAnsi="Times New Roman"/>
                <w:b/>
                <w:caps/>
                <w:sz w:val="18"/>
                <w:szCs w:val="24"/>
                <w:lang w:val="be-BY"/>
              </w:rPr>
            </w:pPr>
            <w:r w:rsidRPr="00213288">
              <w:rPr>
                <w:rFonts w:ascii="Times New Roman" w:hAnsi="Times New Roman"/>
                <w:b/>
                <w:caps/>
                <w:sz w:val="18"/>
                <w:szCs w:val="24"/>
                <w:lang w:val="be-BY"/>
              </w:rPr>
              <w:t>Баш</w:t>
            </w:r>
            <w:r w:rsidRPr="00213288">
              <w:rPr>
                <w:rFonts w:ascii="Times New Roman" w:eastAsia="MS Mincho" w:hAnsi="Times New Roman"/>
                <w:b/>
                <w:caps/>
                <w:sz w:val="18"/>
                <w:szCs w:val="24"/>
                <w:lang w:val="be-BY"/>
              </w:rPr>
              <w:t>ҡортостан Республикаһы</w:t>
            </w:r>
          </w:p>
          <w:p w:rsidR="00762E54" w:rsidRPr="00213288" w:rsidRDefault="00762E54" w:rsidP="008F1275">
            <w:pPr>
              <w:spacing w:after="0" w:line="240" w:lineRule="auto"/>
              <w:jc w:val="center"/>
              <w:rPr>
                <w:rFonts w:ascii="Times New Roman" w:eastAsia="MS Mincho" w:hAnsi="Times New Roman"/>
                <w:b/>
                <w:sz w:val="18"/>
                <w:szCs w:val="24"/>
                <w:lang w:val="be-BY"/>
              </w:rPr>
            </w:pPr>
            <w:r w:rsidRPr="00213288">
              <w:rPr>
                <w:rFonts w:ascii="Times New Roman" w:eastAsia="MS Mincho" w:hAnsi="Times New Roman"/>
                <w:b/>
                <w:sz w:val="18"/>
                <w:szCs w:val="24"/>
                <w:lang w:val="be-BY"/>
              </w:rPr>
              <w:t xml:space="preserve">АСҠЫН РАЙОНЫ </w:t>
            </w:r>
          </w:p>
          <w:p w:rsidR="00762E54" w:rsidRPr="00213288" w:rsidRDefault="00762E54" w:rsidP="008F1275">
            <w:pPr>
              <w:spacing w:after="0" w:line="240" w:lineRule="auto"/>
              <w:jc w:val="center"/>
              <w:rPr>
                <w:rFonts w:ascii="Times New Roman" w:eastAsia="MS Mincho" w:hAnsi="Times New Roman"/>
                <w:b/>
                <w:sz w:val="18"/>
                <w:szCs w:val="24"/>
                <w:lang w:val="be-BY"/>
              </w:rPr>
            </w:pPr>
            <w:r w:rsidRPr="00213288">
              <w:rPr>
                <w:rFonts w:ascii="Times New Roman" w:eastAsia="MS Mincho" w:hAnsi="Times New Roman"/>
                <w:b/>
                <w:sz w:val="18"/>
                <w:szCs w:val="24"/>
                <w:lang w:val="be-BY"/>
              </w:rPr>
              <w:t xml:space="preserve">МУНИЦИПАЛЬ РАЙОНЫНЫҢ </w:t>
            </w:r>
          </w:p>
          <w:p w:rsidR="00762E54" w:rsidRPr="00213288" w:rsidRDefault="00762E54" w:rsidP="008F1275">
            <w:pPr>
              <w:spacing w:after="0" w:line="240" w:lineRule="auto"/>
              <w:jc w:val="center"/>
              <w:rPr>
                <w:rFonts w:ascii="Times New Roman" w:eastAsia="MS Mincho" w:hAnsi="Times New Roman"/>
                <w:b/>
                <w:sz w:val="18"/>
                <w:szCs w:val="24"/>
                <w:lang w:val="be-BY"/>
              </w:rPr>
            </w:pPr>
            <w:r>
              <w:rPr>
                <w:rFonts w:ascii="Times New Roman" w:eastAsia="MS Mincho" w:hAnsi="Times New Roman"/>
                <w:b/>
                <w:sz w:val="18"/>
                <w:szCs w:val="24"/>
                <w:lang w:val="tt-RU"/>
              </w:rPr>
              <w:t>ҠЫШЛАУЙЫЛГА</w:t>
            </w:r>
            <w:r w:rsidRPr="00213288">
              <w:rPr>
                <w:rFonts w:ascii="Times New Roman" w:eastAsia="MS Mincho" w:hAnsi="Times New Roman"/>
                <w:b/>
                <w:sz w:val="18"/>
                <w:szCs w:val="24"/>
                <w:lang w:val="be-BY"/>
              </w:rPr>
              <w:t xml:space="preserve"> АУЫЛ СОВЕТЫ</w:t>
            </w:r>
          </w:p>
          <w:p w:rsidR="00762E54" w:rsidRPr="00213288" w:rsidRDefault="00762E54" w:rsidP="008F1275">
            <w:pPr>
              <w:spacing w:after="0" w:line="240" w:lineRule="auto"/>
              <w:rPr>
                <w:rFonts w:ascii="Times New Roman" w:eastAsia="MS Mincho" w:hAnsi="Times New Roman"/>
                <w:b/>
                <w:sz w:val="18"/>
                <w:szCs w:val="24"/>
                <w:lang w:val="be-BY"/>
              </w:rPr>
            </w:pPr>
            <w:r>
              <w:rPr>
                <w:rFonts w:ascii="Times New Roman" w:eastAsia="MS Mincho" w:hAnsi="Times New Roman"/>
                <w:b/>
                <w:sz w:val="18"/>
                <w:szCs w:val="24"/>
                <w:lang w:val="be-BY"/>
              </w:rPr>
              <w:t xml:space="preserve">    </w:t>
            </w:r>
            <w:r w:rsidRPr="00213288">
              <w:rPr>
                <w:rFonts w:ascii="Times New Roman" w:eastAsia="MS Mincho" w:hAnsi="Times New Roman"/>
                <w:b/>
                <w:sz w:val="18"/>
                <w:szCs w:val="24"/>
                <w:lang w:val="be-BY"/>
              </w:rPr>
              <w:t xml:space="preserve">АУЫЛ БИЛӘМӘҺЕ </w:t>
            </w:r>
            <w:r>
              <w:rPr>
                <w:rFonts w:ascii="Times New Roman" w:eastAsia="MS Mincho" w:hAnsi="Times New Roman"/>
                <w:b/>
                <w:sz w:val="18"/>
                <w:szCs w:val="24"/>
                <w:lang w:val="be-BY"/>
              </w:rPr>
              <w:t xml:space="preserve">  </w:t>
            </w:r>
            <w:r w:rsidRPr="00213288">
              <w:rPr>
                <w:rFonts w:ascii="Times New Roman" w:eastAsia="MS Mincho" w:hAnsi="Times New Roman"/>
                <w:b/>
                <w:caps/>
                <w:sz w:val="18"/>
                <w:szCs w:val="24"/>
                <w:lang w:val="be-BY"/>
              </w:rPr>
              <w:t>СОВЕТЫ</w:t>
            </w:r>
          </w:p>
        </w:tc>
        <w:tc>
          <w:tcPr>
            <w:tcW w:w="2835" w:type="dxa"/>
          </w:tcPr>
          <w:p w:rsidR="00762E54" w:rsidRPr="00213288" w:rsidRDefault="00762E54" w:rsidP="008F1275">
            <w:pPr>
              <w:spacing w:after="0" w:line="240" w:lineRule="auto"/>
              <w:jc w:val="center"/>
              <w:rPr>
                <w:rFonts w:ascii="Times New Roman" w:hAnsi="Times New Roman"/>
                <w:sz w:val="18"/>
                <w:szCs w:val="24"/>
                <w:lang w:val="be-BY"/>
              </w:rPr>
            </w:pPr>
            <w:r w:rsidRPr="00213288">
              <w:rPr>
                <w:rFonts w:ascii="Times New Roman" w:hAnsi="Times New Roman"/>
                <w:noProof/>
                <w:sz w:val="18"/>
                <w:szCs w:val="24"/>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137795</wp:posOffset>
                  </wp:positionV>
                  <wp:extent cx="728980" cy="894715"/>
                  <wp:effectExtent l="0" t="0" r="0" b="635"/>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980" cy="894715"/>
                          </a:xfrm>
                          <a:prstGeom prst="rect">
                            <a:avLst/>
                          </a:prstGeom>
                          <a:noFill/>
                        </pic:spPr>
                      </pic:pic>
                    </a:graphicData>
                  </a:graphic>
                  <wp14:sizeRelH relativeFrom="page">
                    <wp14:pctWidth>0</wp14:pctWidth>
                  </wp14:sizeRelH>
                  <wp14:sizeRelV relativeFrom="page">
                    <wp14:pctHeight>0</wp14:pctHeight>
                  </wp14:sizeRelV>
                </wp:anchor>
              </w:drawing>
            </w:r>
          </w:p>
        </w:tc>
        <w:tc>
          <w:tcPr>
            <w:tcW w:w="3686" w:type="dxa"/>
          </w:tcPr>
          <w:p w:rsidR="00762E54" w:rsidRPr="00213288" w:rsidRDefault="00762E54" w:rsidP="008F1275">
            <w:pPr>
              <w:spacing w:after="0" w:line="240" w:lineRule="auto"/>
              <w:rPr>
                <w:rFonts w:ascii="Times New Roman" w:hAnsi="Times New Roman"/>
                <w:b/>
                <w:caps/>
                <w:sz w:val="18"/>
                <w:szCs w:val="24"/>
                <w:lang w:val="be-BY"/>
              </w:rPr>
            </w:pPr>
            <w:r>
              <w:rPr>
                <w:rFonts w:ascii="Times New Roman" w:hAnsi="Times New Roman"/>
                <w:b/>
                <w:caps/>
                <w:sz w:val="18"/>
                <w:szCs w:val="24"/>
                <w:lang w:val="be-BY"/>
              </w:rPr>
              <w:t xml:space="preserve">                              </w:t>
            </w:r>
            <w:r w:rsidRPr="00213288">
              <w:rPr>
                <w:rFonts w:ascii="Times New Roman" w:hAnsi="Times New Roman"/>
                <w:b/>
                <w:caps/>
                <w:sz w:val="18"/>
                <w:szCs w:val="24"/>
                <w:lang w:val="be-BY"/>
              </w:rPr>
              <w:t xml:space="preserve">СОВЕТ </w:t>
            </w:r>
          </w:p>
          <w:p w:rsidR="00762E54" w:rsidRPr="00213288" w:rsidRDefault="00762E54" w:rsidP="008F1275">
            <w:pPr>
              <w:spacing w:after="0" w:line="240" w:lineRule="auto"/>
              <w:jc w:val="center"/>
              <w:rPr>
                <w:rFonts w:ascii="Times New Roman" w:hAnsi="Times New Roman"/>
                <w:b/>
                <w:sz w:val="18"/>
                <w:szCs w:val="24"/>
                <w:lang w:val="be-BY"/>
              </w:rPr>
            </w:pPr>
            <w:r w:rsidRPr="00213288">
              <w:rPr>
                <w:rFonts w:ascii="Times New Roman" w:hAnsi="Times New Roman"/>
                <w:b/>
                <w:sz w:val="18"/>
                <w:szCs w:val="24"/>
                <w:lang w:val="be-BY"/>
              </w:rPr>
              <w:t>СЕЛЬСКОГО ПОСЕЛЕНИЯ</w:t>
            </w:r>
          </w:p>
          <w:p w:rsidR="00762E54" w:rsidRPr="00213288" w:rsidRDefault="00762E54" w:rsidP="008F1275">
            <w:pPr>
              <w:spacing w:after="0" w:line="240" w:lineRule="auto"/>
              <w:jc w:val="center"/>
              <w:rPr>
                <w:rFonts w:ascii="Times New Roman" w:hAnsi="Times New Roman"/>
                <w:b/>
                <w:sz w:val="18"/>
                <w:szCs w:val="24"/>
                <w:lang w:val="be-BY"/>
              </w:rPr>
            </w:pPr>
            <w:r>
              <w:rPr>
                <w:rFonts w:ascii="Times New Roman" w:hAnsi="Times New Roman"/>
                <w:b/>
                <w:sz w:val="18"/>
                <w:szCs w:val="24"/>
                <w:lang w:val="be-BY"/>
              </w:rPr>
              <w:t>КШЛАУ-ЕЛГИНСКИЙ</w:t>
            </w:r>
            <w:r w:rsidRPr="00213288">
              <w:rPr>
                <w:rFonts w:ascii="Times New Roman" w:hAnsi="Times New Roman"/>
                <w:b/>
                <w:sz w:val="18"/>
                <w:szCs w:val="24"/>
                <w:lang w:val="be-BY"/>
              </w:rPr>
              <w:t xml:space="preserve"> СЕЛЬСОВЕТ</w:t>
            </w:r>
          </w:p>
          <w:p w:rsidR="00762E54" w:rsidRPr="00213288" w:rsidRDefault="00762E54" w:rsidP="008F1275">
            <w:pPr>
              <w:spacing w:after="0" w:line="240" w:lineRule="auto"/>
              <w:jc w:val="center"/>
              <w:rPr>
                <w:rFonts w:ascii="Times New Roman" w:hAnsi="Times New Roman"/>
                <w:b/>
                <w:sz w:val="18"/>
                <w:szCs w:val="24"/>
                <w:lang w:val="be-BY"/>
              </w:rPr>
            </w:pPr>
            <w:r w:rsidRPr="00213288">
              <w:rPr>
                <w:rFonts w:ascii="Times New Roman" w:hAnsi="Times New Roman"/>
                <w:b/>
                <w:sz w:val="18"/>
                <w:szCs w:val="24"/>
                <w:lang w:val="be-BY"/>
              </w:rPr>
              <w:t>МУНИЦИПАЛЬНОГО РАЙОНА</w:t>
            </w:r>
          </w:p>
          <w:p w:rsidR="00762E54" w:rsidRPr="00213288" w:rsidRDefault="00762E54" w:rsidP="008F1275">
            <w:pPr>
              <w:spacing w:after="0" w:line="240" w:lineRule="auto"/>
              <w:jc w:val="center"/>
              <w:rPr>
                <w:rFonts w:ascii="Times New Roman" w:hAnsi="Times New Roman"/>
                <w:b/>
                <w:sz w:val="18"/>
                <w:szCs w:val="24"/>
                <w:lang w:val="be-BY"/>
              </w:rPr>
            </w:pPr>
            <w:r w:rsidRPr="00213288">
              <w:rPr>
                <w:rFonts w:ascii="Times New Roman" w:hAnsi="Times New Roman"/>
                <w:b/>
                <w:sz w:val="18"/>
                <w:szCs w:val="24"/>
                <w:lang w:val="be-BY"/>
              </w:rPr>
              <w:t>АСКИНСКИЙ РАЙОН</w:t>
            </w:r>
          </w:p>
          <w:p w:rsidR="00762E54" w:rsidRPr="00213288" w:rsidRDefault="00762E54" w:rsidP="008F1275">
            <w:pPr>
              <w:spacing w:after="0" w:line="240" w:lineRule="auto"/>
              <w:jc w:val="center"/>
              <w:rPr>
                <w:rFonts w:ascii="Times New Roman" w:hAnsi="Times New Roman"/>
                <w:b/>
                <w:caps/>
                <w:sz w:val="18"/>
                <w:szCs w:val="24"/>
                <w:lang w:val="be-BY"/>
              </w:rPr>
            </w:pPr>
            <w:r>
              <w:rPr>
                <w:rFonts w:ascii="Times New Roman" w:hAnsi="Times New Roman"/>
                <w:b/>
                <w:caps/>
                <w:sz w:val="18"/>
                <w:szCs w:val="24"/>
                <w:lang w:val="be-BY"/>
              </w:rPr>
              <w:t>Республики</w:t>
            </w:r>
            <w:r w:rsidRPr="00213288">
              <w:rPr>
                <w:rFonts w:ascii="Times New Roman" w:hAnsi="Times New Roman"/>
                <w:b/>
                <w:caps/>
                <w:sz w:val="18"/>
                <w:szCs w:val="24"/>
                <w:lang w:val="be-BY"/>
              </w:rPr>
              <w:t xml:space="preserve"> Башкортостан </w:t>
            </w:r>
          </w:p>
          <w:p w:rsidR="00762E54" w:rsidRPr="00213288" w:rsidRDefault="00762E54" w:rsidP="008F1275">
            <w:pPr>
              <w:spacing w:after="0" w:line="240" w:lineRule="auto"/>
              <w:jc w:val="center"/>
              <w:rPr>
                <w:rFonts w:ascii="Times New Roman" w:hAnsi="Times New Roman"/>
                <w:caps/>
                <w:sz w:val="18"/>
                <w:szCs w:val="24"/>
                <w:lang w:val="be-BY"/>
              </w:rPr>
            </w:pPr>
          </w:p>
        </w:tc>
      </w:tr>
      <w:tr w:rsidR="00762E54" w:rsidRPr="00213288" w:rsidTr="008F1275">
        <w:tc>
          <w:tcPr>
            <w:tcW w:w="3652" w:type="dxa"/>
          </w:tcPr>
          <w:p w:rsidR="00762E54" w:rsidRPr="00213288" w:rsidRDefault="00762E54" w:rsidP="008F1275">
            <w:pPr>
              <w:spacing w:after="0" w:line="240" w:lineRule="auto"/>
              <w:jc w:val="center"/>
              <w:rPr>
                <w:rFonts w:ascii="Times New Roman" w:hAnsi="Times New Roman"/>
                <w:sz w:val="18"/>
                <w:szCs w:val="16"/>
              </w:rPr>
            </w:pPr>
          </w:p>
        </w:tc>
        <w:tc>
          <w:tcPr>
            <w:tcW w:w="2835" w:type="dxa"/>
          </w:tcPr>
          <w:p w:rsidR="00762E54" w:rsidRPr="00213288" w:rsidRDefault="00762E54" w:rsidP="008F1275">
            <w:pPr>
              <w:spacing w:after="0" w:line="240" w:lineRule="auto"/>
              <w:rPr>
                <w:rFonts w:ascii="Times New Roman" w:hAnsi="Times New Roman"/>
                <w:sz w:val="18"/>
                <w:szCs w:val="24"/>
              </w:rPr>
            </w:pPr>
          </w:p>
        </w:tc>
        <w:tc>
          <w:tcPr>
            <w:tcW w:w="3686" w:type="dxa"/>
          </w:tcPr>
          <w:p w:rsidR="00762E54" w:rsidRPr="00213288" w:rsidRDefault="00762E54" w:rsidP="008F1275">
            <w:pPr>
              <w:spacing w:after="0" w:line="240" w:lineRule="auto"/>
              <w:jc w:val="center"/>
              <w:rPr>
                <w:rFonts w:ascii="Times New Roman" w:hAnsi="Times New Roman"/>
                <w:sz w:val="18"/>
                <w:szCs w:val="24"/>
              </w:rPr>
            </w:pPr>
          </w:p>
        </w:tc>
      </w:tr>
    </w:tbl>
    <w:p w:rsidR="00762E54" w:rsidRPr="00213288" w:rsidRDefault="00762E54" w:rsidP="00762E54">
      <w:pPr>
        <w:pBdr>
          <w:bottom w:val="single" w:sz="12" w:space="0" w:color="auto"/>
        </w:pBdr>
        <w:spacing w:after="0" w:line="240" w:lineRule="auto"/>
        <w:rPr>
          <w:rFonts w:ascii="Times New Roman" w:hAnsi="Times New Roman"/>
          <w:sz w:val="12"/>
          <w:szCs w:val="24"/>
        </w:rPr>
      </w:pPr>
    </w:p>
    <w:p w:rsidR="00762E54" w:rsidRDefault="00762E54" w:rsidP="00762E54">
      <w:pPr>
        <w:spacing w:after="0" w:line="240" w:lineRule="auto"/>
        <w:rPr>
          <w:rFonts w:ascii="Times New Roman" w:hAnsi="Times New Roman"/>
          <w:color w:val="1D1B11"/>
          <w:sz w:val="28"/>
          <w:szCs w:val="28"/>
        </w:rPr>
      </w:pPr>
      <w:r>
        <w:rPr>
          <w:rFonts w:ascii="Times New Roman" w:hAnsi="Times New Roman"/>
          <w:color w:val="1D1B11"/>
          <w:sz w:val="28"/>
          <w:szCs w:val="28"/>
          <w:lang w:val="ba-RU"/>
        </w:rPr>
        <w:t>ҠАРАР</w:t>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r>
      <w:r>
        <w:rPr>
          <w:rFonts w:ascii="Times New Roman" w:hAnsi="Times New Roman"/>
          <w:color w:val="1D1B11"/>
          <w:sz w:val="28"/>
          <w:szCs w:val="28"/>
          <w:lang w:val="ba-RU"/>
        </w:rPr>
        <w:tab/>
        <w:t xml:space="preserve">                             </w:t>
      </w:r>
      <w:r>
        <w:rPr>
          <w:rFonts w:ascii="Times New Roman" w:hAnsi="Times New Roman"/>
          <w:color w:val="1D1B11"/>
          <w:sz w:val="28"/>
          <w:szCs w:val="28"/>
          <w:lang w:val="ba-RU"/>
        </w:rPr>
        <w:tab/>
      </w:r>
      <w:r w:rsidRPr="00213288">
        <w:rPr>
          <w:rFonts w:ascii="Times New Roman" w:hAnsi="Times New Roman"/>
          <w:color w:val="1D1B11"/>
          <w:sz w:val="28"/>
          <w:szCs w:val="28"/>
        </w:rPr>
        <w:t>РЕШЕНИЕ</w:t>
      </w:r>
    </w:p>
    <w:p w:rsidR="00762E54" w:rsidRPr="00213288" w:rsidRDefault="00C64679" w:rsidP="00762E54">
      <w:pPr>
        <w:spacing w:after="0" w:line="240" w:lineRule="auto"/>
        <w:rPr>
          <w:rFonts w:ascii="Times New Roman" w:hAnsi="Times New Roman"/>
          <w:color w:val="1D1B11"/>
          <w:sz w:val="28"/>
          <w:szCs w:val="28"/>
        </w:rPr>
      </w:pPr>
      <w:r>
        <w:rPr>
          <w:rFonts w:ascii="Times New Roman" w:hAnsi="Times New Roman"/>
          <w:sz w:val="28"/>
          <w:szCs w:val="28"/>
          <w:lang w:val="ba-RU"/>
        </w:rPr>
        <w:t>02</w:t>
      </w:r>
      <w:r w:rsidR="009A4A42">
        <w:rPr>
          <w:rFonts w:ascii="Times New Roman" w:hAnsi="Times New Roman"/>
          <w:sz w:val="28"/>
          <w:szCs w:val="28"/>
          <w:lang w:val="ba-RU"/>
        </w:rPr>
        <w:t xml:space="preserve"> </w:t>
      </w:r>
      <w:r>
        <w:rPr>
          <w:rFonts w:ascii="Times New Roman" w:hAnsi="Times New Roman"/>
          <w:sz w:val="28"/>
          <w:szCs w:val="28"/>
          <w:lang w:val="ba-RU"/>
        </w:rPr>
        <w:t>октябрь</w:t>
      </w:r>
      <w:r w:rsidR="000C3860">
        <w:rPr>
          <w:rFonts w:ascii="Times New Roman" w:hAnsi="Times New Roman"/>
          <w:sz w:val="28"/>
          <w:szCs w:val="28"/>
          <w:lang w:val="ba-RU"/>
        </w:rPr>
        <w:t xml:space="preserve"> 2018</w:t>
      </w:r>
      <w:r w:rsidR="00762E54">
        <w:rPr>
          <w:rFonts w:ascii="Times New Roman" w:hAnsi="Times New Roman"/>
          <w:sz w:val="28"/>
          <w:szCs w:val="28"/>
          <w:lang w:val="ba-RU"/>
        </w:rPr>
        <w:t xml:space="preserve"> йыл    </w:t>
      </w:r>
      <w:r w:rsidR="00762E54">
        <w:rPr>
          <w:rFonts w:ascii="Times New Roman" w:hAnsi="Times New Roman"/>
          <w:sz w:val="28"/>
          <w:szCs w:val="28"/>
          <w:lang w:val="ba-RU"/>
        </w:rPr>
        <w:tab/>
        <w:t xml:space="preserve">                          </w:t>
      </w:r>
      <w:r w:rsidR="00762E54" w:rsidRPr="00213288">
        <w:rPr>
          <w:rFonts w:ascii="Times New Roman" w:hAnsi="Times New Roman"/>
          <w:sz w:val="28"/>
          <w:szCs w:val="28"/>
          <w:lang w:val="ba-RU"/>
        </w:rPr>
        <w:t xml:space="preserve"> </w:t>
      </w:r>
      <w:r w:rsidR="00762E54">
        <w:rPr>
          <w:rFonts w:ascii="Times New Roman" w:hAnsi="Times New Roman"/>
          <w:sz w:val="28"/>
          <w:szCs w:val="28"/>
        </w:rPr>
        <w:t>№ 1</w:t>
      </w:r>
      <w:r w:rsidR="008B6FDC">
        <w:rPr>
          <w:rFonts w:ascii="Times New Roman" w:hAnsi="Times New Roman"/>
          <w:sz w:val="28"/>
          <w:szCs w:val="28"/>
        </w:rPr>
        <w:t>70</w:t>
      </w:r>
      <w:bookmarkStart w:id="0" w:name="_GoBack"/>
      <w:bookmarkEnd w:id="0"/>
      <w:r w:rsidR="00762E54">
        <w:rPr>
          <w:rFonts w:ascii="Times New Roman" w:hAnsi="Times New Roman"/>
          <w:sz w:val="28"/>
          <w:szCs w:val="28"/>
        </w:rPr>
        <w:t xml:space="preserve">             </w:t>
      </w:r>
      <w:r>
        <w:rPr>
          <w:rFonts w:ascii="Times New Roman" w:hAnsi="Times New Roman"/>
          <w:sz w:val="28"/>
          <w:szCs w:val="28"/>
        </w:rPr>
        <w:t>02 октября</w:t>
      </w:r>
      <w:r w:rsidR="00762E54">
        <w:rPr>
          <w:rFonts w:ascii="Times New Roman" w:hAnsi="Times New Roman"/>
          <w:sz w:val="28"/>
          <w:szCs w:val="28"/>
        </w:rPr>
        <w:t xml:space="preserve"> </w:t>
      </w:r>
      <w:r w:rsidR="000C3860">
        <w:rPr>
          <w:rFonts w:ascii="Times New Roman" w:hAnsi="Times New Roman"/>
          <w:bCs/>
          <w:sz w:val="28"/>
          <w:szCs w:val="28"/>
        </w:rPr>
        <w:t xml:space="preserve"> 2018</w:t>
      </w:r>
      <w:r w:rsidR="00762E54" w:rsidRPr="00213288">
        <w:rPr>
          <w:rFonts w:ascii="Times New Roman" w:hAnsi="Times New Roman"/>
          <w:bCs/>
          <w:sz w:val="28"/>
          <w:szCs w:val="28"/>
        </w:rPr>
        <w:t xml:space="preserve"> года</w:t>
      </w:r>
    </w:p>
    <w:p w:rsidR="00762E54" w:rsidRPr="00213288" w:rsidRDefault="00762E54" w:rsidP="00762E54">
      <w:pPr>
        <w:spacing w:after="0" w:line="240" w:lineRule="auto"/>
        <w:ind w:firstLine="709"/>
        <w:jc w:val="center"/>
        <w:rPr>
          <w:rFonts w:ascii="Times New Roman" w:hAnsi="Times New Roman"/>
          <w:sz w:val="28"/>
          <w:szCs w:val="28"/>
        </w:rPr>
      </w:pPr>
    </w:p>
    <w:p w:rsidR="00C64679" w:rsidRPr="00D54008" w:rsidRDefault="00C64679" w:rsidP="00D54008">
      <w:pPr>
        <w:spacing w:after="0" w:line="240" w:lineRule="auto"/>
        <w:jc w:val="center"/>
        <w:rPr>
          <w:rFonts w:ascii="Times New Roman" w:hAnsi="Times New Roman"/>
          <w:sz w:val="28"/>
          <w:szCs w:val="28"/>
        </w:rPr>
      </w:pPr>
      <w:r w:rsidRPr="005345C1">
        <w:rPr>
          <w:rFonts w:ascii="Times New Roman" w:eastAsia="Calibri" w:hAnsi="Times New Roman"/>
          <w:b/>
          <w:sz w:val="28"/>
          <w:szCs w:val="28"/>
          <w:lang w:eastAsia="en-US"/>
        </w:rPr>
        <w:t>О внесении изменений и дополнений</w:t>
      </w:r>
    </w:p>
    <w:p w:rsidR="00C64679" w:rsidRPr="005345C1" w:rsidRDefault="00C64679" w:rsidP="00C64679">
      <w:pPr>
        <w:spacing w:after="0" w:line="240" w:lineRule="auto"/>
        <w:ind w:firstLine="709"/>
        <w:jc w:val="center"/>
        <w:rPr>
          <w:rFonts w:ascii="Times New Roman" w:eastAsia="Calibri" w:hAnsi="Times New Roman"/>
          <w:b/>
          <w:sz w:val="28"/>
          <w:szCs w:val="28"/>
          <w:lang w:eastAsia="en-US"/>
        </w:rPr>
      </w:pPr>
      <w:r w:rsidRPr="005345C1">
        <w:rPr>
          <w:rFonts w:ascii="Times New Roman" w:eastAsia="Calibri" w:hAnsi="Times New Roman"/>
          <w:b/>
          <w:sz w:val="28"/>
          <w:szCs w:val="28"/>
          <w:lang w:eastAsia="en-US"/>
        </w:rPr>
        <w:t>в Устав сельского поселения Кшлау-Елгинский сельсовет</w:t>
      </w:r>
    </w:p>
    <w:p w:rsidR="00C64679" w:rsidRPr="005345C1" w:rsidRDefault="00C64679" w:rsidP="00C64679">
      <w:pPr>
        <w:spacing w:after="0" w:line="240" w:lineRule="auto"/>
        <w:ind w:firstLine="709"/>
        <w:jc w:val="center"/>
        <w:rPr>
          <w:rFonts w:ascii="Times New Roman" w:eastAsia="Calibri" w:hAnsi="Times New Roman"/>
          <w:b/>
          <w:sz w:val="28"/>
          <w:szCs w:val="28"/>
          <w:lang w:eastAsia="en-US"/>
        </w:rPr>
      </w:pPr>
      <w:r w:rsidRPr="005345C1">
        <w:rPr>
          <w:rFonts w:ascii="Times New Roman" w:eastAsia="Calibri" w:hAnsi="Times New Roman"/>
          <w:b/>
          <w:sz w:val="28"/>
          <w:szCs w:val="28"/>
          <w:lang w:eastAsia="en-US"/>
        </w:rPr>
        <w:t>муниципального района Аскинский район</w:t>
      </w:r>
    </w:p>
    <w:p w:rsidR="00C64679" w:rsidRPr="005345C1" w:rsidRDefault="00C64679" w:rsidP="00C64679">
      <w:pPr>
        <w:spacing w:after="0" w:line="240" w:lineRule="auto"/>
        <w:ind w:firstLine="709"/>
        <w:jc w:val="center"/>
        <w:rPr>
          <w:rFonts w:ascii="Times New Roman" w:eastAsia="Calibri" w:hAnsi="Times New Roman"/>
          <w:b/>
          <w:sz w:val="28"/>
          <w:szCs w:val="28"/>
          <w:lang w:eastAsia="en-US"/>
        </w:rPr>
      </w:pPr>
      <w:r w:rsidRPr="005345C1">
        <w:rPr>
          <w:rFonts w:ascii="Times New Roman" w:eastAsia="Calibri" w:hAnsi="Times New Roman"/>
          <w:b/>
          <w:sz w:val="28"/>
          <w:szCs w:val="28"/>
          <w:lang w:eastAsia="en-US"/>
        </w:rPr>
        <w:t>Республики Башкортостан</w:t>
      </w:r>
    </w:p>
    <w:p w:rsidR="00C64679" w:rsidRPr="00C64679" w:rsidRDefault="00C64679" w:rsidP="00C64679">
      <w:pPr>
        <w:spacing w:after="0" w:line="240" w:lineRule="auto"/>
        <w:ind w:firstLine="709"/>
        <w:jc w:val="center"/>
        <w:rPr>
          <w:rFonts w:ascii="Times New Roman" w:eastAsia="Calibri" w:hAnsi="Times New Roman"/>
          <w:sz w:val="28"/>
          <w:szCs w:val="28"/>
          <w:lang w:eastAsia="en-US"/>
        </w:rPr>
      </w:pPr>
    </w:p>
    <w:p w:rsidR="00C64679" w:rsidRPr="00C64679" w:rsidRDefault="00C64679" w:rsidP="00C64679">
      <w:pPr>
        <w:spacing w:after="0" w:line="240" w:lineRule="auto"/>
        <w:ind w:firstLine="709"/>
        <w:jc w:val="center"/>
        <w:rPr>
          <w:rFonts w:ascii="Times New Roman" w:eastAsia="Calibri" w:hAnsi="Times New Roman"/>
          <w:sz w:val="28"/>
          <w:szCs w:val="28"/>
          <w:lang w:eastAsia="en-US"/>
        </w:rPr>
      </w:pPr>
    </w:p>
    <w:p w:rsidR="00C64679" w:rsidRPr="00C64679" w:rsidRDefault="00C64679" w:rsidP="00C64679">
      <w:pPr>
        <w:spacing w:after="0" w:line="240" w:lineRule="auto"/>
        <w:ind w:firstLine="709"/>
        <w:jc w:val="both"/>
        <w:rPr>
          <w:rFonts w:ascii="Times New Roman" w:eastAsia="Calibri" w:hAnsi="Times New Roman"/>
          <w:sz w:val="28"/>
          <w:szCs w:val="28"/>
          <w:lang w:eastAsia="en-US"/>
        </w:rPr>
      </w:pPr>
      <w:r w:rsidRPr="00C64679">
        <w:rPr>
          <w:rFonts w:ascii="Times New Roman" w:eastAsia="Calibri" w:hAnsi="Times New Roman"/>
          <w:sz w:val="28"/>
          <w:szCs w:val="28"/>
          <w:lang w:eastAsia="en-US"/>
        </w:rPr>
        <w:t xml:space="preserve">Совет сельского поселения </w:t>
      </w:r>
      <w:r>
        <w:rPr>
          <w:rFonts w:ascii="Times New Roman" w:eastAsia="Calibri" w:hAnsi="Times New Roman"/>
          <w:sz w:val="28"/>
          <w:szCs w:val="28"/>
          <w:lang w:eastAsia="en-US"/>
        </w:rPr>
        <w:t>Кшлау-Елгинский сельсовет</w:t>
      </w:r>
      <w:r w:rsidRPr="00C64679">
        <w:rPr>
          <w:rFonts w:ascii="Times New Roman" w:eastAsia="Calibri" w:hAnsi="Times New Roman"/>
          <w:sz w:val="28"/>
          <w:szCs w:val="28"/>
          <w:lang w:eastAsia="en-US"/>
        </w:rPr>
        <w:t xml:space="preserve"> муниципально</w:t>
      </w:r>
      <w:r>
        <w:rPr>
          <w:rFonts w:ascii="Times New Roman" w:eastAsia="Calibri" w:hAnsi="Times New Roman"/>
          <w:sz w:val="28"/>
          <w:szCs w:val="28"/>
          <w:lang w:eastAsia="en-US"/>
        </w:rPr>
        <w:t>го района Аскинский</w:t>
      </w:r>
      <w:r w:rsidRPr="00C64679">
        <w:rPr>
          <w:rFonts w:ascii="Times New Roman" w:eastAsia="Calibri" w:hAnsi="Times New Roman"/>
          <w:sz w:val="28"/>
          <w:szCs w:val="28"/>
          <w:lang w:eastAsia="en-US"/>
        </w:rPr>
        <w:t xml:space="preserve"> район Респу</w:t>
      </w:r>
      <w:r w:rsidR="003505FE">
        <w:rPr>
          <w:rFonts w:ascii="Times New Roman" w:eastAsia="Calibri" w:hAnsi="Times New Roman"/>
          <w:sz w:val="28"/>
          <w:szCs w:val="28"/>
          <w:lang w:eastAsia="en-US"/>
        </w:rPr>
        <w:t>блики Башкортостан решил</w:t>
      </w:r>
      <w:r w:rsidRPr="00C64679">
        <w:rPr>
          <w:rFonts w:ascii="Times New Roman" w:eastAsia="Calibri" w:hAnsi="Times New Roman"/>
          <w:sz w:val="28"/>
          <w:szCs w:val="28"/>
          <w:lang w:eastAsia="en-US"/>
        </w:rPr>
        <w:t>:</w:t>
      </w:r>
    </w:p>
    <w:p w:rsidR="003505FE" w:rsidRPr="003505FE" w:rsidRDefault="003505FE" w:rsidP="003505FE">
      <w:pPr>
        <w:spacing w:after="0" w:line="240" w:lineRule="auto"/>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1. Внести в Устав сельского поселения </w:t>
      </w:r>
      <w:r>
        <w:rPr>
          <w:rFonts w:ascii="Times New Roman" w:eastAsia="Calibri" w:hAnsi="Times New Roman"/>
          <w:sz w:val="28"/>
          <w:szCs w:val="28"/>
          <w:lang w:eastAsia="en-US"/>
        </w:rPr>
        <w:t>Кшлау-Елгинский сельсовет</w:t>
      </w:r>
      <w:r w:rsidRPr="003505FE">
        <w:rPr>
          <w:rFonts w:ascii="Times New Roman" w:eastAsia="Calibri" w:hAnsi="Times New Roman"/>
          <w:sz w:val="28"/>
          <w:szCs w:val="28"/>
          <w:lang w:eastAsia="en-US"/>
        </w:rPr>
        <w:t xml:space="preserve"> муни</w:t>
      </w:r>
      <w:r>
        <w:rPr>
          <w:rFonts w:ascii="Times New Roman" w:eastAsia="Calibri" w:hAnsi="Times New Roman"/>
          <w:sz w:val="28"/>
          <w:szCs w:val="28"/>
          <w:lang w:eastAsia="en-US"/>
        </w:rPr>
        <w:t>ципального района Аскинский</w:t>
      </w:r>
      <w:r w:rsidRPr="003505FE">
        <w:rPr>
          <w:rFonts w:ascii="Times New Roman" w:eastAsia="Calibri" w:hAnsi="Times New Roman"/>
          <w:sz w:val="28"/>
          <w:szCs w:val="28"/>
          <w:lang w:eastAsia="en-US"/>
        </w:rPr>
        <w:t xml:space="preserve"> район Республики Башкортостан следующие изменения и дополнения: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1.1.</w:t>
      </w:r>
      <w:r w:rsidRPr="003505FE">
        <w:rPr>
          <w:rFonts w:ascii="Times New Roman" w:eastAsia="Calibri" w:hAnsi="Times New Roman"/>
          <w:sz w:val="28"/>
          <w:szCs w:val="28"/>
          <w:lang w:eastAsia="en-US"/>
        </w:rPr>
        <w:t xml:space="preserve"> в части 1 статьи 3:</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1.1.1.</w:t>
      </w:r>
      <w:r w:rsidRPr="003505FE">
        <w:rPr>
          <w:rFonts w:eastAsia="Calibri"/>
          <w:lang w:eastAsia="en-US"/>
        </w:rPr>
        <w:t xml:space="preserve"> </w:t>
      </w:r>
      <w:hyperlink r:id="rId6" w:history="1">
        <w:r w:rsidRPr="003505FE">
          <w:rPr>
            <w:rFonts w:ascii="Times New Roman" w:eastAsia="Calibri" w:hAnsi="Times New Roman"/>
            <w:sz w:val="28"/>
            <w:szCs w:val="28"/>
            <w:lang w:eastAsia="en-US"/>
          </w:rPr>
          <w:t xml:space="preserve">пункт 4 </w:t>
        </w:r>
      </w:hyperlink>
      <w:r w:rsidRPr="003505FE">
        <w:rPr>
          <w:rFonts w:ascii="Times New Roman" w:eastAsia="Calibri" w:hAnsi="Times New Roman"/>
          <w:sz w:val="28"/>
          <w:szCs w:val="28"/>
          <w:lang w:eastAsia="en-US"/>
        </w:rPr>
        <w:t>признать утратившим силу;</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1.1.2. пункт 19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w:t>
      </w:r>
      <w:r w:rsidRPr="003505FE">
        <w:rPr>
          <w:rFonts w:ascii="Times New Roman" w:eastAsia="Calibri" w:hAnsi="Times New Roman"/>
          <w:color w:val="000000"/>
          <w:sz w:val="28"/>
          <w:szCs w:val="28"/>
          <w:lang w:eastAsia="en-US"/>
        </w:rPr>
        <w:t xml:space="preserve">19) </w:t>
      </w:r>
      <w:r w:rsidRPr="003505FE">
        <w:rPr>
          <w:rFonts w:ascii="Times New Roman" w:eastAsia="Calibri" w:hAnsi="Times New Roman"/>
          <w:sz w:val="28"/>
          <w:szCs w:val="28"/>
          <w:lang w:eastAsia="en-US"/>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1.1.3. пункт 20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«20) утверждение правил благоустройства территории Сельского поселения, осуществление контроля за их соблюдением, организация благоустройства территории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1.1.4. </w:t>
      </w:r>
      <w:hyperlink r:id="rId7" w:history="1">
        <w:r w:rsidRPr="003505FE">
          <w:rPr>
            <w:rFonts w:ascii="Times New Roman" w:eastAsia="Calibri" w:hAnsi="Times New Roman"/>
            <w:sz w:val="28"/>
            <w:szCs w:val="28"/>
            <w:lang w:eastAsia="en-US"/>
          </w:rPr>
          <w:t>пункт 21</w:t>
        </w:r>
        <w:r w:rsidRPr="003505FE">
          <w:rPr>
            <w:rFonts w:ascii="Times New Roman" w:eastAsia="Calibri" w:hAnsi="Times New Roman"/>
            <w:color w:val="0000FF"/>
            <w:sz w:val="28"/>
            <w:szCs w:val="28"/>
            <w:lang w:eastAsia="en-US"/>
          </w:rPr>
          <w:t xml:space="preserve"> </w:t>
        </w:r>
      </w:hyperlink>
      <w:r>
        <w:rPr>
          <w:rFonts w:ascii="Times New Roman" w:eastAsia="Calibri" w:hAnsi="Times New Roman"/>
          <w:sz w:val="28"/>
          <w:szCs w:val="28"/>
          <w:lang w:eastAsia="en-US"/>
        </w:rPr>
        <w:t>дополнить словами «</w:t>
      </w:r>
      <w:r w:rsidRPr="003505FE">
        <w:rPr>
          <w:rFonts w:ascii="Times New Roman" w:eastAsia="Calibri" w:hAnsi="Times New Roman"/>
          <w:sz w:val="28"/>
          <w:szCs w:val="28"/>
          <w:lang w:eastAsia="en-US"/>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w:t>
      </w:r>
      <w:r w:rsidRPr="003505FE">
        <w:rPr>
          <w:rFonts w:ascii="Times New Roman" w:eastAsia="Calibri" w:hAnsi="Times New Roman"/>
          <w:sz w:val="28"/>
          <w:szCs w:val="28"/>
          <w:lang w:eastAsia="en-US"/>
        </w:rPr>
        <w:lastRenderedPageBreak/>
        <w:t xml:space="preserve">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 w:history="1">
        <w:r w:rsidRPr="003505FE">
          <w:rPr>
            <w:rFonts w:ascii="Times New Roman" w:eastAsia="Calibri" w:hAnsi="Times New Roman"/>
            <w:sz w:val="28"/>
            <w:szCs w:val="28"/>
            <w:lang w:eastAsia="en-US"/>
          </w:rPr>
          <w:t>кодексом</w:t>
        </w:r>
      </w:hyperlink>
      <w:r w:rsidRPr="003505FE">
        <w:rPr>
          <w:rFonts w:ascii="Times New Roman" w:eastAsia="Calibri" w:hAnsi="Times New Roman"/>
          <w:sz w:val="28"/>
          <w:szCs w:val="28"/>
          <w:lang w:eastAsia="en-US"/>
        </w:rPr>
        <w:t xml:space="preserve"> Российской Федерации";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1.1.5. </w:t>
      </w:r>
      <w:hyperlink r:id="rId9" w:history="1">
        <w:r w:rsidRPr="003505FE">
          <w:rPr>
            <w:rFonts w:ascii="Times New Roman" w:eastAsia="Calibri" w:hAnsi="Times New Roman"/>
            <w:sz w:val="28"/>
            <w:szCs w:val="28"/>
            <w:lang w:eastAsia="en-US"/>
          </w:rPr>
          <w:t xml:space="preserve">пункт 24 </w:t>
        </w:r>
      </w:hyperlink>
      <w:r w:rsidRPr="003505FE">
        <w:rPr>
          <w:rFonts w:ascii="Times New Roman" w:eastAsia="Calibri" w:hAnsi="Times New Roman"/>
          <w:sz w:val="28"/>
          <w:szCs w:val="28"/>
          <w:lang w:eastAsia="en-US"/>
        </w:rPr>
        <w:t>признать утратившим силу;</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 xml:space="preserve">1.2. </w:t>
      </w:r>
      <w:r w:rsidRPr="003505FE">
        <w:rPr>
          <w:rFonts w:ascii="Times New Roman" w:eastAsia="Calibri" w:hAnsi="Times New Roman"/>
          <w:sz w:val="28"/>
          <w:szCs w:val="28"/>
          <w:lang w:eastAsia="en-US"/>
        </w:rPr>
        <w:t>в части 1 статьи 4:</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1.2.1. пункт 12 признать утратившим силу;</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1.2.2. дополнить пунктами 15 и 16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16) осуществление мероприятий по защите прав потребителей, предусмотренных </w:t>
      </w:r>
      <w:hyperlink r:id="rId10" w:history="1">
        <w:r w:rsidRPr="003505FE">
          <w:rPr>
            <w:rFonts w:ascii="Times New Roman" w:eastAsia="Calibri" w:hAnsi="Times New Roman"/>
            <w:sz w:val="28"/>
            <w:szCs w:val="28"/>
            <w:lang w:eastAsia="en-US"/>
          </w:rPr>
          <w:t>Законом</w:t>
        </w:r>
      </w:hyperlink>
      <w:r w:rsidRPr="003505FE">
        <w:rPr>
          <w:rFonts w:ascii="Times New Roman" w:eastAsia="Calibri" w:hAnsi="Times New Roman"/>
          <w:sz w:val="28"/>
          <w:szCs w:val="28"/>
          <w:lang w:eastAsia="en-US"/>
        </w:rPr>
        <w:t xml:space="preserve"> Российской Федерации от 7 февраля 1992 года </w:t>
      </w:r>
      <w:r w:rsidRPr="003505FE">
        <w:rPr>
          <w:rFonts w:ascii="Times New Roman" w:eastAsia="Calibri" w:hAnsi="Times New Roman"/>
          <w:sz w:val="28"/>
          <w:szCs w:val="28"/>
          <w:lang w:eastAsia="en-US"/>
        </w:rPr>
        <w:br/>
        <w:t>№ 2300-1 «О защите прав потребителей».»;</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 xml:space="preserve">1.3. </w:t>
      </w:r>
      <w:r w:rsidRPr="003505FE">
        <w:rPr>
          <w:rFonts w:ascii="Times New Roman" w:eastAsia="Calibri" w:hAnsi="Times New Roman"/>
          <w:sz w:val="28"/>
          <w:szCs w:val="28"/>
          <w:lang w:eastAsia="en-US"/>
        </w:rPr>
        <w:t>в части 1 статьи 5:</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1.3.1. дополнить пунктом 4.1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«4.1)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1.3.2. пункт 9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 xml:space="preserve">1.4. </w:t>
      </w:r>
      <w:r w:rsidRPr="003505FE">
        <w:rPr>
          <w:rFonts w:ascii="Times New Roman" w:eastAsia="Calibri" w:hAnsi="Times New Roman"/>
          <w:sz w:val="28"/>
          <w:szCs w:val="28"/>
          <w:lang w:eastAsia="en-US"/>
        </w:rPr>
        <w:t>дополнить статьей 8.1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w:t>
      </w:r>
      <w:r w:rsidRPr="003505FE">
        <w:rPr>
          <w:rFonts w:ascii="Times New Roman" w:eastAsia="Calibri" w:hAnsi="Times New Roman"/>
          <w:b/>
          <w:sz w:val="28"/>
          <w:szCs w:val="28"/>
          <w:lang w:eastAsia="en-US"/>
        </w:rPr>
        <w:t>Статья 8.1. Сход граждан</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 Сход граждан может проводиться в случаях, установленных Федеральным законом.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Сход граждан, предусмотренный Федеральным законом, правомочен при участии в нем более половины обладающих избирательным правом жителей населенного пункта или Сельского поселения. Решение такого схода </w:t>
      </w:r>
      <w:r w:rsidRPr="003505FE">
        <w:rPr>
          <w:rFonts w:ascii="Times New Roman" w:eastAsia="Calibri" w:hAnsi="Times New Roman"/>
          <w:sz w:val="28"/>
          <w:szCs w:val="28"/>
          <w:lang w:eastAsia="en-US"/>
        </w:rPr>
        <w:lastRenderedPageBreak/>
        <w:t>граждан считается принятым, если за него проголосовало более половины участников схода граждан.</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 С инициативой о созыве схода могут выходить граждане (не менее 10 процентов, имеющих право на участие в сходе), депутаты представительного органа местного самоуправления (не менее 1/3 от их установленного числа), глава муниципального образования, представительный орган местного самоуправления, орган территориального общественного самоуправления, староста сельского населенного пункта.</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3. Решение о проведении схода граждан принимается представительным органом местного самоуправления.</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4. Инициатива о проведении схода граждан оформляется в виде заявления с указанием:</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вопроса, выносимого на сход;</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фамилии, имени, отчества, места жительства жителей - инициаторов проведения схода и их подписи (в случае, если с инициативой о проведении схода выступают граждане).</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К заявлению прилагаются проект муниципального правового акта и материалы по вопросам, выносимым на решение схода граждан.</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Заявление с прилагаемыми документами передается представительному органу местного самоуправления для принятия решения о проведении схода. Решение принимается не позднее двух недель со дня регистрации поступившего заявления.</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5. Решение представительного органа местного самоуправления о проведении схода граждан должно содержать:</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вопросы, выносимые на сход граждан;</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информацию о времени и месте проведения схода граждан.</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Указанное решение представительного органа местного самоуправления, а также проект муниципального правового акта и материалы по вопросам, выносимым на решение схода граждан, подлежат официальному опубликованию (размещению, обнародованию) за 20 дней до дня проведения схода граждан в порядке, предусмотренном настоящим Уставом, в части вступления в силу муниципальных правовых актов.</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6. Сход граждан проводится в обстановке открытости и гласности. На него могут приглашаться представители органов государственной власти и органов местного самоуправления, руководители организаций, расположенных на соответствующей территории, представители средств массовой информации, общественных объединений.</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Подготовка и проведение схода обеспечиваются главой муниципального образования.</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7. Перед открытием схода проводится обязательная регистрация его участников с указанием фамилии, имени, отчества, года рождения, места жительства.</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8. Регистрацию участников схода осуществляют лица, ответственные за подготовку и проведение схода.</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9. Для ведения схода и его протоколов избирается президиум или председатель и секретарь схода. Повестка дня утверждается сходом.</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lastRenderedPageBreak/>
        <w:t>10. В протоколе указываются дата и место проведения схода, общее число граждан, имеющих право на участие в сходе, число присутствующих, повестка дня, краткое содержание выступлений, принятые решения.</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Список присутствующих заверяется лицами, ответственными за регистрацию, и прилагается к протоколу схода.</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 Протокол подписывают члены президиума или председатель, секретарь схода, один экземпляр его передается в представительный орган местного самоуправления, второй остается у главы муниципального образования.</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12. Изменения и дополнения в решения, принятые сходом, могут вноситься только самим сходом.»;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1.5.</w:t>
      </w:r>
      <w:r w:rsidRPr="003505FE">
        <w:rPr>
          <w:rFonts w:ascii="Times New Roman" w:eastAsia="Calibri" w:hAnsi="Times New Roman"/>
          <w:sz w:val="28"/>
          <w:szCs w:val="28"/>
          <w:lang w:eastAsia="en-US"/>
        </w:rPr>
        <w:t xml:space="preserve"> дополнить статьей 10.1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w:t>
      </w:r>
      <w:r w:rsidRPr="003505FE">
        <w:rPr>
          <w:rFonts w:ascii="Times New Roman" w:eastAsia="Calibri" w:hAnsi="Times New Roman"/>
          <w:b/>
          <w:sz w:val="28"/>
          <w:szCs w:val="28"/>
          <w:lang w:eastAsia="en-US"/>
        </w:rPr>
        <w:t>Статья 10.1. Староста сельского населенного пункта</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староста сельского населенного пункта.</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4. Старостой сельского населенного пункта не может быть назначено лицо:</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 признанное судом недееспособным или ограниченно дееспособным;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3) имеющее непогашенную или неснятую судимость.</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5. Срок полномочий старосты сельского населенного пункта составляет четыре года.</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Полномочия старосты сельского населенного пункта прекращаются досрочно по решению представительного органа 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Федеральным законом.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6. Староста сельского населенного пункта для решения возложенных на него задач:</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lastRenderedPageBreak/>
        <w:t>1) взаимодействует с органами местного самоуправления, муниципальными предприятиями и учреждениями</w:t>
      </w:r>
      <w:r w:rsidR="003832EF">
        <w:rPr>
          <w:rFonts w:ascii="Times New Roman" w:eastAsia="Calibri" w:hAnsi="Times New Roman"/>
          <w:sz w:val="28"/>
          <w:szCs w:val="28"/>
          <w:lang w:eastAsia="en-US"/>
        </w:rPr>
        <w:t>,</w:t>
      </w:r>
      <w:r w:rsidRPr="003505FE">
        <w:rPr>
          <w:rFonts w:ascii="Times New Roman" w:eastAsia="Calibri" w:hAnsi="Times New Roman"/>
          <w:sz w:val="28"/>
          <w:szCs w:val="28"/>
          <w:lang w:eastAsia="en-US"/>
        </w:rPr>
        <w:t xml:space="preserve"> и иными организациями по вопросам решения вопросов местного значения в сельском населенном пункте;</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5) осуществляет иные полномочия и права, предусмотренные нормативным правовым актом представительного органа Сельского поселения в соответствии с законом Республики Башкортостан.</w:t>
      </w:r>
    </w:p>
    <w:p w:rsidR="003505FE" w:rsidRPr="003505FE" w:rsidRDefault="003505FE" w:rsidP="003505FE">
      <w:pPr>
        <w:spacing w:after="0" w:line="240" w:lineRule="auto"/>
        <w:ind w:firstLine="709"/>
        <w:jc w:val="both"/>
        <w:rPr>
          <w:rFonts w:ascii="Times New Roman" w:eastAsia="Calibri" w:hAnsi="Times New Roman"/>
          <w:color w:val="00000A"/>
          <w:sz w:val="28"/>
          <w:szCs w:val="28"/>
          <w:lang w:eastAsia="en-US"/>
        </w:rPr>
      </w:pPr>
      <w:r w:rsidRPr="003505FE">
        <w:rPr>
          <w:rFonts w:ascii="Times New Roman" w:eastAsia="Calibri" w:hAnsi="Times New Roman"/>
          <w:color w:val="00000A"/>
          <w:sz w:val="28"/>
          <w:szCs w:val="28"/>
          <w:lang w:eastAsia="en-US"/>
        </w:rPr>
        <w:t>7. Гарантии деятельности и иные вопросы статуса старосты сельского населенного пункта могут устанавливаться нормативным правовым актом представительного органа Сельского поселения в соответствии с законом Республики Башкортостан.»;</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1.6.</w:t>
      </w:r>
      <w:r w:rsidRPr="003505FE">
        <w:rPr>
          <w:rFonts w:ascii="Times New Roman" w:eastAsia="Calibri" w:hAnsi="Times New Roman"/>
          <w:sz w:val="28"/>
          <w:szCs w:val="28"/>
          <w:lang w:eastAsia="en-US"/>
        </w:rPr>
        <w:t xml:space="preserve"> в статье 11:</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1.6.1.</w:t>
      </w:r>
      <w:r w:rsidRPr="003505FE">
        <w:rPr>
          <w:rFonts w:eastAsia="Calibri"/>
          <w:lang w:eastAsia="en-US"/>
        </w:rPr>
        <w:t xml:space="preserve"> </w:t>
      </w:r>
      <w:r w:rsidRPr="003505FE">
        <w:rPr>
          <w:rFonts w:ascii="Times New Roman" w:eastAsia="Calibri" w:hAnsi="Times New Roman"/>
          <w:sz w:val="28"/>
          <w:szCs w:val="28"/>
          <w:lang w:eastAsia="en-US"/>
        </w:rPr>
        <w:t>наименование статьи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«Статья 11. Публичные слушания, общественные обсуждения»;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1.6.2. в части 3:</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дополнить пунктом 2.1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«2.1) проект стратегии социально-экономического развития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пункт 3 признать утратившим силу;</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1.6.3. в части 4 слова «Порядок организации и проведения публичных слушаний» заменить словами «Порядок организации и проведения публичных слушаний по проектам и вопросам, указанным в части 3 настоящей статьи,»;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1.6.4. дополнить частью 5 следующего содержания: </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3505FE">
        <w:rPr>
          <w:rFonts w:ascii="Times New Roman" w:eastAsia="Calibri" w:hAnsi="Times New Roman"/>
          <w:sz w:val="28"/>
          <w:szCs w:val="28"/>
          <w:lang w:eastAsia="en-US"/>
        </w:rPr>
        <w:lastRenderedPageBreak/>
        <w:t>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Сельского поселения с учетом положений законодательства о градостроительной деятельности.»;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1.7.</w:t>
      </w:r>
      <w:r w:rsidRPr="003505FE">
        <w:rPr>
          <w:rFonts w:ascii="Times New Roman" w:eastAsia="Calibri" w:hAnsi="Times New Roman"/>
          <w:sz w:val="28"/>
          <w:szCs w:val="28"/>
          <w:lang w:eastAsia="en-US"/>
        </w:rPr>
        <w:t xml:space="preserve"> в части 6 статьи 18:</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1.7.1. пункт 4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«4) утверждение стратегии социально-экономического развития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1.7.2. дополнить пунктом 11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 утверждение правил благоустройства территории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1.8.</w:t>
      </w:r>
      <w:r w:rsidRPr="003505FE">
        <w:rPr>
          <w:rFonts w:ascii="Times New Roman" w:eastAsia="Calibri" w:hAnsi="Times New Roman"/>
          <w:sz w:val="28"/>
          <w:szCs w:val="28"/>
          <w:lang w:eastAsia="en-US"/>
        </w:rPr>
        <w:t xml:space="preserve"> в статье 19:</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 xml:space="preserve">1.8.1. часть 8 </w:t>
      </w:r>
      <w:r>
        <w:rPr>
          <w:rFonts w:ascii="Times New Roman" w:eastAsia="Calibri" w:hAnsi="Times New Roman"/>
          <w:sz w:val="28"/>
          <w:szCs w:val="28"/>
          <w:lang w:eastAsia="en-US"/>
        </w:rPr>
        <w:t xml:space="preserve">изложить в следующей </w:t>
      </w:r>
      <w:r w:rsidRPr="003505FE">
        <w:rPr>
          <w:rFonts w:ascii="Times New Roman" w:eastAsia="Calibri" w:hAnsi="Times New Roman"/>
          <w:sz w:val="28"/>
          <w:szCs w:val="28"/>
          <w:lang w:eastAsia="en-US"/>
        </w:rPr>
        <w:t>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«8. В случае, если глава Сельского поселения, полномочия которого прекращены досрочно на основании правового акта Главы Республики Башкортостан об отрешении от должности главы Сельского поселения либо на основании решения Совета об удалении главы Сельского поселения в отставку, обжалует данные правовой акт или решение в судебном порядке, Совет не вправе принимать решение об избрании главы Сельского поселения, избираемого Советом из своего состава, до вступления решения суда в законную силу.»;</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1.8.2. дополнить частью 9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«9. В случае досрочного прекращения полномочий глава Сельского поселения избрание главы Сельского поселения осуществляется не позднее чем через шесть месяцев со дня такого прекращения полномочий.</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При этом если до истечения срока полномочий Совета осталось менее шести месяцев, избрание главы Сельского поселения осуществляется на первом заседании вновь избранного Совета.»;</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1.9.</w:t>
      </w:r>
      <w:r w:rsidRPr="003505FE">
        <w:rPr>
          <w:rFonts w:ascii="Times New Roman" w:eastAsia="Calibri" w:hAnsi="Times New Roman"/>
          <w:sz w:val="28"/>
          <w:szCs w:val="28"/>
          <w:lang w:eastAsia="en-US"/>
        </w:rPr>
        <w:t xml:space="preserve"> часть 9 статьи 22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«9. Полномочия депутата прекращаются досрочно в случае несоблюдения ограничений, установленных Федеральным законом.»;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 xml:space="preserve">1.10. </w:t>
      </w:r>
      <w:r w:rsidRPr="003505FE">
        <w:rPr>
          <w:rFonts w:ascii="Times New Roman" w:eastAsia="Calibri" w:hAnsi="Times New Roman"/>
          <w:sz w:val="28"/>
          <w:szCs w:val="28"/>
          <w:lang w:eastAsia="en-US"/>
        </w:rPr>
        <w:t>абзац второй части 4 статьи 26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«Изменения и дополнения, внесённые в Устав Сельского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Сельского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указанных изменений и дополнений в Устав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 xml:space="preserve">1.11. </w:t>
      </w:r>
      <w:r w:rsidRPr="003505FE">
        <w:rPr>
          <w:rFonts w:ascii="Times New Roman" w:eastAsia="Calibri" w:hAnsi="Times New Roman"/>
          <w:sz w:val="28"/>
          <w:szCs w:val="28"/>
          <w:lang w:eastAsia="en-US"/>
        </w:rPr>
        <w:t>Дополнить статьей 27.1 следующего содержания: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p>
    <w:p w:rsidR="003505FE" w:rsidRPr="003505FE" w:rsidRDefault="003505FE" w:rsidP="003505FE">
      <w:pPr>
        <w:spacing w:after="0" w:line="240" w:lineRule="auto"/>
        <w:ind w:firstLine="709"/>
        <w:jc w:val="both"/>
        <w:rPr>
          <w:rFonts w:ascii="Times New Roman" w:eastAsia="Calibri" w:hAnsi="Times New Roman"/>
          <w:b/>
          <w:bCs/>
          <w:sz w:val="28"/>
          <w:szCs w:val="28"/>
          <w:lang w:eastAsia="en-US"/>
        </w:rPr>
      </w:pPr>
      <w:r w:rsidRPr="003505FE">
        <w:rPr>
          <w:rFonts w:ascii="Times New Roman" w:eastAsia="Calibri" w:hAnsi="Times New Roman"/>
          <w:sz w:val="28"/>
          <w:szCs w:val="28"/>
          <w:lang w:eastAsia="en-US"/>
        </w:rPr>
        <w:t>«</w:t>
      </w:r>
      <w:r w:rsidRPr="003505FE">
        <w:rPr>
          <w:rFonts w:ascii="Times New Roman" w:eastAsia="Calibri" w:hAnsi="Times New Roman"/>
          <w:b/>
          <w:bCs/>
          <w:sz w:val="28"/>
          <w:szCs w:val="28"/>
          <w:lang w:eastAsia="en-US"/>
        </w:rPr>
        <w:t>Статья 27.1. Содержание правил благоустройства территории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lastRenderedPageBreak/>
        <w:t>1. Правила благоустройства территории Сельского поселения утверждаются Советом.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 Правила благоустройства территории Сельского поселения могут регулировать вопросы:</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 содержания территорий общего пользования и порядка пользования такими территориями;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2) внешнего вида фасадов и ограждающих конструкций зданий, строений, сооружений;</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4) организации освещения территории Сельского поселения, включая архитектурную подсветку зданий, строений, сооружений;</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5) организации озеленения территории Сельского поселения, включая порядок созда</w:t>
      </w:r>
      <w:r>
        <w:rPr>
          <w:rFonts w:ascii="Times New Roman" w:eastAsia="Calibri" w:hAnsi="Times New Roman"/>
          <w:sz w:val="28"/>
          <w:szCs w:val="28"/>
          <w:lang w:eastAsia="en-US"/>
        </w:rPr>
        <w:t xml:space="preserve">ния, содержания, восстановления и </w:t>
      </w:r>
      <w:r w:rsidRPr="003505FE">
        <w:rPr>
          <w:rFonts w:ascii="Times New Roman" w:eastAsia="Calibri" w:hAnsi="Times New Roman"/>
          <w:sz w:val="28"/>
          <w:szCs w:val="28"/>
          <w:lang w:eastAsia="en-US"/>
        </w:rPr>
        <w:t>охраны</w:t>
      </w:r>
      <w:r>
        <w:rPr>
          <w:rFonts w:ascii="Times New Roman" w:eastAsia="Calibri" w:hAnsi="Times New Roman"/>
          <w:sz w:val="28"/>
          <w:szCs w:val="28"/>
          <w:lang w:eastAsia="en-US"/>
        </w:rPr>
        <w:t>,</w:t>
      </w:r>
      <w:r w:rsidRPr="003505FE">
        <w:rPr>
          <w:rFonts w:ascii="Times New Roman" w:eastAsia="Calibri" w:hAnsi="Times New Roman"/>
          <w:sz w:val="28"/>
          <w:szCs w:val="28"/>
          <w:lang w:eastAsia="en-US"/>
        </w:rPr>
        <w:t xml:space="preserve"> расположенных в границах населенных пунктов газонов, цветников и иных территорий, занятых травянистыми растениями;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6) размещения информации на территории Сельского поселения, в том числе установки указателей с наименованиями улиц и номерами домов, вывесок;</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8) организации пешеходных коммуникаций, в том числе тротуаров, аллей, дорожек, тропинок;</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9) обустройства территории Сельского поселения в целях обеспечения беспрепятственного передвижения по указанной территории инвалидов и других маломобильных групп населения;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10) уборки территории Сельского поселения, в том числе в зимний период;</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 организации стоков ливневых вод;</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12) порядка проведения земляных работ;</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14) определения границ прилегающих территорий в соответствии с порядком, установленным законом Республики Башкортостан;</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15) праздничного оформления территории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16) порядка участия граждан и организаций в реализации мероприятий по благоустройству территории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17) осуществления контроля за соблюдением правил благоустройства территории Сельского поселения.»;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1.12.</w:t>
      </w:r>
      <w:r w:rsidRPr="003505FE">
        <w:rPr>
          <w:rFonts w:ascii="Times New Roman" w:eastAsia="Calibri" w:hAnsi="Times New Roman"/>
          <w:sz w:val="28"/>
          <w:szCs w:val="28"/>
          <w:lang w:eastAsia="en-US"/>
        </w:rPr>
        <w:t xml:space="preserve"> в статье 29:</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1.12.1. абзац 1 части 2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lastRenderedPageBreak/>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1.12.2. часть 3 изложить в следующей редакции:</w:t>
      </w:r>
    </w:p>
    <w:p w:rsidR="003505FE" w:rsidRPr="003505FE" w:rsidRDefault="003505FE" w:rsidP="003505FE">
      <w:pPr>
        <w:spacing w:after="0" w:line="240" w:lineRule="auto"/>
        <w:ind w:firstLine="709"/>
        <w:jc w:val="both"/>
        <w:rPr>
          <w:rFonts w:ascii="Times New Roman" w:eastAsia="Calibri" w:hAnsi="Times New Roman"/>
          <w:color w:val="00000A"/>
          <w:sz w:val="28"/>
          <w:szCs w:val="28"/>
          <w:lang w:eastAsia="en-US"/>
        </w:rPr>
      </w:pPr>
      <w:r w:rsidRPr="003505FE">
        <w:rPr>
          <w:rFonts w:ascii="Times New Roman" w:eastAsia="Calibri" w:hAnsi="Times New Roman"/>
          <w:color w:val="00000A"/>
          <w:sz w:val="28"/>
          <w:szCs w:val="28"/>
          <w:lang w:eastAsia="en-US"/>
        </w:rPr>
        <w:t>«3. Муниципальные правовые акты, подлежащие официальному опубликованию, направляются в официальное печатное средство массовой информации (в официальное сетевое издание) в течение 7 дней со дня их подписания.</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Сельском поселении.</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505FE" w:rsidRPr="003505FE" w:rsidRDefault="003505FE" w:rsidP="003505FE">
      <w:pPr>
        <w:spacing w:after="0" w:line="240" w:lineRule="auto"/>
        <w:ind w:firstLine="709"/>
        <w:jc w:val="both"/>
        <w:rPr>
          <w:rFonts w:ascii="Times New Roman" w:eastAsia="Calibri" w:hAnsi="Times New Roman"/>
          <w:color w:val="00000A"/>
          <w:sz w:val="28"/>
          <w:szCs w:val="28"/>
          <w:lang w:eastAsia="en-US"/>
        </w:rPr>
      </w:pPr>
      <w:r w:rsidRPr="003505FE">
        <w:rPr>
          <w:rFonts w:ascii="Times New Roman" w:eastAsia="Calibri" w:hAnsi="Times New Roman"/>
          <w:color w:val="00000A"/>
          <w:sz w:val="28"/>
          <w:szCs w:val="28"/>
          <w:lang w:eastAsia="en-US"/>
        </w:rPr>
        <w:t>В случае невозможности их официального опубликования в официальном печатном средстве массовой информации (опубликования (размещения) в официальном сетевом издании) муниципальные правовые акты и соглашения подлежат официальному обнародованию в здании Администрации в течение 7 дней после дня их подписания.</w:t>
      </w:r>
    </w:p>
    <w:p w:rsidR="003505FE" w:rsidRPr="003505FE" w:rsidRDefault="003505FE" w:rsidP="003505FE">
      <w:pPr>
        <w:spacing w:after="0" w:line="240" w:lineRule="auto"/>
        <w:ind w:firstLine="709"/>
        <w:jc w:val="both"/>
        <w:rPr>
          <w:rFonts w:ascii="Times New Roman" w:eastAsia="Calibri" w:hAnsi="Times New Roman"/>
          <w:color w:val="00000A"/>
          <w:sz w:val="28"/>
          <w:szCs w:val="28"/>
          <w:lang w:eastAsia="en-US"/>
        </w:rPr>
      </w:pPr>
      <w:r w:rsidRPr="003505FE">
        <w:rPr>
          <w:rFonts w:ascii="Times New Roman" w:eastAsia="Calibri" w:hAnsi="Times New Roman"/>
          <w:color w:val="00000A"/>
          <w:sz w:val="28"/>
          <w:szCs w:val="28"/>
          <w:lang w:eastAsia="en-US"/>
        </w:rPr>
        <w:t>Муниципальные правовые акты и соглашения могут быть доведены до всеобщего сведения по телевидению и радио.</w:t>
      </w:r>
    </w:p>
    <w:p w:rsidR="003505FE" w:rsidRPr="003505FE" w:rsidRDefault="003505FE" w:rsidP="003505FE">
      <w:pPr>
        <w:spacing w:after="0" w:line="240" w:lineRule="auto"/>
        <w:ind w:firstLine="709"/>
        <w:jc w:val="both"/>
        <w:rPr>
          <w:rFonts w:ascii="Times New Roman" w:eastAsia="Calibri" w:hAnsi="Times New Roman"/>
          <w:color w:val="00000A"/>
          <w:sz w:val="28"/>
          <w:szCs w:val="28"/>
          <w:lang w:eastAsia="en-US"/>
        </w:rPr>
      </w:pPr>
      <w:r w:rsidRPr="003505FE">
        <w:rPr>
          <w:rFonts w:ascii="Times New Roman" w:eastAsia="Calibri" w:hAnsi="Times New Roman"/>
          <w:color w:val="00000A"/>
          <w:sz w:val="28"/>
          <w:szCs w:val="28"/>
          <w:lang w:eastAsia="en-US"/>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 xml:space="preserve">1.13. </w:t>
      </w:r>
      <w:r w:rsidRPr="003505FE">
        <w:rPr>
          <w:rFonts w:ascii="Times New Roman" w:eastAsia="Calibri" w:hAnsi="Times New Roman"/>
          <w:sz w:val="28"/>
          <w:szCs w:val="28"/>
          <w:lang w:eastAsia="en-US"/>
        </w:rPr>
        <w:t>Дополнить статьей 36.1 следующего содержания:</w:t>
      </w:r>
    </w:p>
    <w:p w:rsidR="003505FE" w:rsidRPr="003505FE" w:rsidRDefault="003505FE" w:rsidP="003505FE">
      <w:pPr>
        <w:spacing w:after="0" w:line="240" w:lineRule="auto"/>
        <w:ind w:firstLine="709"/>
        <w:rPr>
          <w:rFonts w:ascii="Times New Roman" w:eastAsia="Calibri" w:hAnsi="Times New Roman"/>
          <w:sz w:val="28"/>
          <w:szCs w:val="28"/>
          <w:lang w:eastAsia="en-US"/>
        </w:rPr>
      </w:pPr>
    </w:p>
    <w:p w:rsidR="003505FE" w:rsidRPr="003505FE" w:rsidRDefault="003505FE" w:rsidP="003505FE">
      <w:pPr>
        <w:spacing w:after="0" w:line="240" w:lineRule="auto"/>
        <w:ind w:firstLine="709"/>
        <w:rPr>
          <w:rFonts w:ascii="Times New Roman" w:eastAsia="Calibri" w:hAnsi="Times New Roman"/>
          <w:b/>
          <w:sz w:val="28"/>
          <w:szCs w:val="28"/>
          <w:lang w:eastAsia="en-US"/>
        </w:rPr>
      </w:pPr>
      <w:r w:rsidRPr="003505FE">
        <w:rPr>
          <w:rFonts w:ascii="Times New Roman" w:eastAsia="Calibri" w:hAnsi="Times New Roman"/>
          <w:sz w:val="28"/>
          <w:szCs w:val="28"/>
          <w:lang w:eastAsia="en-US"/>
        </w:rPr>
        <w:t>«</w:t>
      </w:r>
      <w:r w:rsidRPr="003505FE">
        <w:rPr>
          <w:rFonts w:ascii="Times New Roman" w:eastAsia="Calibri" w:hAnsi="Times New Roman"/>
          <w:b/>
          <w:sz w:val="28"/>
          <w:szCs w:val="28"/>
          <w:lang w:eastAsia="en-US"/>
        </w:rPr>
        <w:t>Статья 36.1. Средства самообложения граждан</w:t>
      </w:r>
    </w:p>
    <w:p w:rsidR="003505FE" w:rsidRPr="003505FE" w:rsidRDefault="003505FE" w:rsidP="003505FE">
      <w:pPr>
        <w:spacing w:after="0" w:line="240" w:lineRule="auto"/>
        <w:ind w:firstLine="709"/>
        <w:rPr>
          <w:rFonts w:ascii="Times New Roman" w:eastAsia="Calibri" w:hAnsi="Times New Roman"/>
          <w:sz w:val="28"/>
          <w:szCs w:val="28"/>
          <w:lang w:eastAsia="en-US"/>
        </w:rPr>
      </w:pPr>
    </w:p>
    <w:p w:rsidR="003505FE" w:rsidRPr="003505FE" w:rsidRDefault="003505FE" w:rsidP="003505FE">
      <w:pPr>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sz w:val="28"/>
          <w:szCs w:val="28"/>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(населённого пункта, входящего в состав Сельского поселения), за исключением отдельных категорий граждан, численность которых не может превышать 30 процентов от общего числа жителей Сельского поселения (населённого пункта, входящего в состав Сельского поселения) и для которых размер платежей может быть уменьшен.</w:t>
      </w:r>
    </w:p>
    <w:p w:rsidR="003505FE" w:rsidRPr="003505FE" w:rsidRDefault="003505FE" w:rsidP="003505FE">
      <w:pPr>
        <w:spacing w:after="0" w:line="240" w:lineRule="auto"/>
        <w:ind w:firstLine="709"/>
        <w:jc w:val="both"/>
        <w:rPr>
          <w:rFonts w:ascii="Times New Roman" w:eastAsia="Calibri" w:hAnsi="Times New Roman"/>
          <w:bCs/>
          <w:sz w:val="28"/>
          <w:szCs w:val="28"/>
          <w:lang w:eastAsia="en-US"/>
        </w:rPr>
      </w:pPr>
      <w:r w:rsidRPr="003505FE">
        <w:rPr>
          <w:rFonts w:ascii="Times New Roman" w:eastAsia="Calibri" w:hAnsi="Times New Roman"/>
          <w:bCs/>
          <w:sz w:val="28"/>
          <w:szCs w:val="28"/>
          <w:lang w:eastAsia="en-US"/>
        </w:rPr>
        <w:t xml:space="preserve">2. Вопросы введения и использования указанных в </w:t>
      </w:r>
      <w:hyperlink r:id="rId11" w:history="1">
        <w:r w:rsidRPr="003505FE">
          <w:rPr>
            <w:rFonts w:ascii="Times New Roman" w:eastAsia="Calibri" w:hAnsi="Times New Roman"/>
            <w:bCs/>
            <w:sz w:val="28"/>
            <w:szCs w:val="28"/>
            <w:lang w:eastAsia="en-US"/>
          </w:rPr>
          <w:t>части 1</w:t>
        </w:r>
      </w:hyperlink>
      <w:r w:rsidRPr="003505FE">
        <w:rPr>
          <w:rFonts w:ascii="Times New Roman" w:eastAsia="Calibri" w:hAnsi="Times New Roman"/>
          <w:bCs/>
          <w:sz w:val="28"/>
          <w:szCs w:val="28"/>
          <w:lang w:eastAsia="en-US"/>
        </w:rPr>
        <w:t xml:space="preserve"> настоящей статьи разовых платежей граждан решаются на местном референдуме, а в случаях, предусмотренных Федеральным законом, на сходе граждан.</w:t>
      </w:r>
      <w:r>
        <w:rPr>
          <w:rFonts w:ascii="Times New Roman" w:eastAsia="Calibri" w:hAnsi="Times New Roman"/>
          <w:bCs/>
          <w:sz w:val="28"/>
          <w:szCs w:val="28"/>
          <w:lang w:eastAsia="en-US"/>
        </w:rPr>
        <w:t>»</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t xml:space="preserve">2. </w:t>
      </w:r>
      <w:hyperlink r:id="rId12" w:history="1">
        <w:r w:rsidRPr="003505FE">
          <w:rPr>
            <w:rFonts w:ascii="Times New Roman" w:eastAsia="Calibri" w:hAnsi="Times New Roman"/>
            <w:sz w:val="28"/>
            <w:szCs w:val="28"/>
            <w:lang w:eastAsia="en-US"/>
          </w:rPr>
          <w:t>Пункт 1.1.</w:t>
        </w:r>
      </w:hyperlink>
      <w:r w:rsidRPr="003505FE">
        <w:rPr>
          <w:rFonts w:ascii="Times New Roman" w:eastAsia="Calibri" w:hAnsi="Times New Roman"/>
          <w:sz w:val="28"/>
          <w:szCs w:val="28"/>
          <w:lang w:eastAsia="en-US"/>
        </w:rPr>
        <w:t>2 настоящего решения вступает в силу с 1 января 2019 года.</w:t>
      </w:r>
    </w:p>
    <w:p w:rsidR="003505FE" w:rsidRPr="003505FE" w:rsidRDefault="003505FE" w:rsidP="003505FE">
      <w:pPr>
        <w:autoSpaceDE w:val="0"/>
        <w:autoSpaceDN w:val="0"/>
        <w:adjustRightInd w:val="0"/>
        <w:spacing w:after="0" w:line="240" w:lineRule="auto"/>
        <w:ind w:firstLine="709"/>
        <w:jc w:val="both"/>
        <w:rPr>
          <w:rFonts w:ascii="Times New Roman" w:eastAsia="Calibri" w:hAnsi="Times New Roman"/>
          <w:sz w:val="28"/>
          <w:szCs w:val="28"/>
          <w:lang w:eastAsia="en-US"/>
        </w:rPr>
      </w:pPr>
      <w:r w:rsidRPr="003505FE">
        <w:rPr>
          <w:rFonts w:ascii="Times New Roman" w:eastAsia="Calibri" w:hAnsi="Times New Roman"/>
          <w:b/>
          <w:sz w:val="28"/>
          <w:szCs w:val="28"/>
          <w:lang w:eastAsia="en-US"/>
        </w:rPr>
        <w:lastRenderedPageBreak/>
        <w:t>3.</w:t>
      </w:r>
      <w:r w:rsidRPr="003505FE">
        <w:rPr>
          <w:rFonts w:ascii="Times New Roman" w:eastAsia="Calibri" w:hAnsi="Times New Roman"/>
          <w:sz w:val="28"/>
          <w:szCs w:val="28"/>
          <w:lang w:eastAsia="en-US"/>
        </w:rPr>
        <w:t xml:space="preserve"> Настоящее решение обнародовать на официальном стенде в здании Администрации сельского поселения</w:t>
      </w:r>
      <w:r>
        <w:rPr>
          <w:rFonts w:ascii="Times New Roman" w:eastAsia="Calibri" w:hAnsi="Times New Roman"/>
          <w:sz w:val="28"/>
          <w:szCs w:val="28"/>
          <w:lang w:eastAsia="en-US"/>
        </w:rPr>
        <w:t xml:space="preserve"> Кшлау-Елгинский </w:t>
      </w:r>
      <w:r w:rsidRPr="003505FE">
        <w:rPr>
          <w:rFonts w:ascii="Times New Roman" w:eastAsia="Calibri" w:hAnsi="Times New Roman"/>
          <w:sz w:val="28"/>
          <w:szCs w:val="28"/>
          <w:lang w:eastAsia="en-US"/>
        </w:rPr>
        <w:t>сельсовет м</w:t>
      </w:r>
      <w:r>
        <w:rPr>
          <w:rFonts w:ascii="Times New Roman" w:eastAsia="Calibri" w:hAnsi="Times New Roman"/>
          <w:sz w:val="28"/>
          <w:szCs w:val="28"/>
          <w:lang w:eastAsia="en-US"/>
        </w:rPr>
        <w:t xml:space="preserve">униципального района Аскинский </w:t>
      </w:r>
      <w:r w:rsidRPr="003505FE">
        <w:rPr>
          <w:rFonts w:ascii="Times New Roman" w:eastAsia="Calibri" w:hAnsi="Times New Roman"/>
          <w:sz w:val="28"/>
          <w:szCs w:val="28"/>
          <w:lang w:eastAsia="en-US"/>
        </w:rPr>
        <w:t xml:space="preserve">район Республики Башкортостан по адресу: </w:t>
      </w:r>
      <w:r w:rsidR="000C0F22">
        <w:rPr>
          <w:rFonts w:ascii="Times New Roman" w:eastAsia="Calibri" w:hAnsi="Times New Roman"/>
          <w:sz w:val="28"/>
          <w:szCs w:val="28"/>
          <w:lang w:eastAsia="en-US"/>
        </w:rPr>
        <w:t xml:space="preserve">452885, </w:t>
      </w:r>
      <w:r w:rsidRPr="003505FE">
        <w:rPr>
          <w:rFonts w:ascii="Times New Roman" w:eastAsia="Calibri" w:hAnsi="Times New Roman"/>
          <w:sz w:val="28"/>
          <w:szCs w:val="28"/>
          <w:lang w:eastAsia="en-US"/>
        </w:rPr>
        <w:t xml:space="preserve">Республика Башкортостан, Аскинский </w:t>
      </w:r>
      <w:r>
        <w:rPr>
          <w:rFonts w:ascii="Times New Roman" w:eastAsia="Calibri" w:hAnsi="Times New Roman"/>
          <w:sz w:val="28"/>
          <w:szCs w:val="28"/>
          <w:lang w:eastAsia="en-US"/>
        </w:rPr>
        <w:t>район, д.Кшлау-Елга, ул. Школьная, д.5</w:t>
      </w:r>
      <w:r w:rsidRPr="003505FE">
        <w:rPr>
          <w:rFonts w:ascii="Times New Roman" w:eastAsia="Calibri" w:hAnsi="Times New Roman"/>
          <w:sz w:val="28"/>
          <w:szCs w:val="28"/>
          <w:lang w:eastAsia="en-US"/>
        </w:rPr>
        <w:t xml:space="preserve"> после его государственной регистрации.</w:t>
      </w:r>
    </w:p>
    <w:p w:rsidR="00C64679" w:rsidRPr="00C64679" w:rsidRDefault="00C64679" w:rsidP="00C64679">
      <w:pPr>
        <w:spacing w:after="0" w:line="240" w:lineRule="auto"/>
        <w:ind w:firstLine="709"/>
        <w:jc w:val="right"/>
        <w:rPr>
          <w:rFonts w:ascii="Times New Roman" w:eastAsia="Calibri" w:hAnsi="Times New Roman"/>
          <w:sz w:val="28"/>
          <w:szCs w:val="28"/>
          <w:lang w:eastAsia="en-US"/>
        </w:rPr>
      </w:pPr>
    </w:p>
    <w:p w:rsidR="00762E54" w:rsidRPr="00213288" w:rsidRDefault="00762E54" w:rsidP="00762E54">
      <w:pPr>
        <w:spacing w:after="0" w:line="240" w:lineRule="auto"/>
        <w:ind w:left="8496"/>
        <w:jc w:val="both"/>
        <w:rPr>
          <w:rFonts w:ascii="Times New Roman" w:hAnsi="Times New Roman"/>
          <w:sz w:val="28"/>
          <w:szCs w:val="28"/>
        </w:rPr>
      </w:pPr>
      <w:r>
        <w:rPr>
          <w:rFonts w:ascii="Times New Roman" w:hAnsi="Times New Roman"/>
          <w:sz w:val="28"/>
          <w:szCs w:val="28"/>
        </w:rPr>
        <w:t xml:space="preserve">                                                                                                                                                </w:t>
      </w:r>
      <w:r w:rsidRPr="00213288">
        <w:rPr>
          <w:rFonts w:ascii="Times New Roman" w:hAnsi="Times New Roman"/>
          <w:sz w:val="28"/>
          <w:szCs w:val="28"/>
        </w:rPr>
        <w:t xml:space="preserve">Глава </w:t>
      </w:r>
    </w:p>
    <w:p w:rsidR="00762E54" w:rsidRDefault="00762E54" w:rsidP="00762E54">
      <w:pPr>
        <w:spacing w:after="0" w:line="240" w:lineRule="auto"/>
        <w:ind w:firstLine="709"/>
        <w:jc w:val="right"/>
        <w:rPr>
          <w:rFonts w:ascii="Times New Roman" w:hAnsi="Times New Roman"/>
          <w:sz w:val="28"/>
          <w:szCs w:val="28"/>
        </w:rPr>
      </w:pPr>
      <w:r w:rsidRPr="00213288">
        <w:rPr>
          <w:rFonts w:ascii="Times New Roman" w:hAnsi="Times New Roman"/>
          <w:sz w:val="28"/>
          <w:szCs w:val="28"/>
        </w:rPr>
        <w:t xml:space="preserve">сельского поселения </w:t>
      </w:r>
    </w:p>
    <w:p w:rsidR="00762E54" w:rsidRPr="00213288" w:rsidRDefault="00762E54" w:rsidP="00762E54">
      <w:pPr>
        <w:spacing w:after="0" w:line="240" w:lineRule="auto"/>
        <w:ind w:firstLine="709"/>
        <w:jc w:val="right"/>
        <w:rPr>
          <w:rFonts w:ascii="Times New Roman" w:hAnsi="Times New Roman"/>
          <w:sz w:val="28"/>
          <w:szCs w:val="28"/>
        </w:rPr>
      </w:pPr>
      <w:r>
        <w:rPr>
          <w:rFonts w:ascii="Times New Roman" w:hAnsi="Times New Roman"/>
          <w:sz w:val="28"/>
          <w:szCs w:val="28"/>
        </w:rPr>
        <w:t>Кшлау-Елгинский</w:t>
      </w:r>
      <w:r w:rsidRPr="00213288">
        <w:rPr>
          <w:rFonts w:ascii="Times New Roman" w:hAnsi="Times New Roman"/>
          <w:sz w:val="28"/>
          <w:szCs w:val="28"/>
        </w:rPr>
        <w:t xml:space="preserve"> сельсовет </w:t>
      </w:r>
    </w:p>
    <w:p w:rsidR="00762E54" w:rsidRDefault="00762E54" w:rsidP="00762E54">
      <w:pPr>
        <w:spacing w:after="0" w:line="240" w:lineRule="auto"/>
        <w:ind w:firstLine="709"/>
        <w:jc w:val="right"/>
        <w:rPr>
          <w:rFonts w:ascii="Times New Roman" w:hAnsi="Times New Roman"/>
          <w:sz w:val="28"/>
          <w:szCs w:val="28"/>
        </w:rPr>
      </w:pPr>
      <w:r w:rsidRPr="00213288">
        <w:rPr>
          <w:rFonts w:ascii="Times New Roman" w:hAnsi="Times New Roman"/>
          <w:sz w:val="28"/>
          <w:szCs w:val="28"/>
        </w:rPr>
        <w:t>муниципального района Аскинский район</w:t>
      </w:r>
      <w:r>
        <w:rPr>
          <w:rFonts w:ascii="Times New Roman" w:hAnsi="Times New Roman"/>
          <w:sz w:val="28"/>
          <w:szCs w:val="28"/>
        </w:rPr>
        <w:t xml:space="preserve"> </w:t>
      </w:r>
    </w:p>
    <w:p w:rsidR="00762E54" w:rsidRDefault="00762E54" w:rsidP="00762E54">
      <w:pPr>
        <w:spacing w:after="0" w:line="240" w:lineRule="auto"/>
        <w:ind w:firstLine="709"/>
        <w:jc w:val="right"/>
        <w:rPr>
          <w:rFonts w:ascii="Times New Roman" w:hAnsi="Times New Roman"/>
          <w:sz w:val="28"/>
          <w:szCs w:val="28"/>
        </w:rPr>
      </w:pPr>
      <w:r w:rsidRPr="00213288">
        <w:rPr>
          <w:rFonts w:ascii="Times New Roman" w:hAnsi="Times New Roman"/>
          <w:sz w:val="28"/>
          <w:szCs w:val="28"/>
        </w:rPr>
        <w:t>Республики Башкортостан</w:t>
      </w:r>
    </w:p>
    <w:p w:rsidR="008F1140" w:rsidRPr="009A4A42" w:rsidRDefault="009A4A42" w:rsidP="009A4A42">
      <w:pPr>
        <w:spacing w:after="0" w:line="240" w:lineRule="auto"/>
        <w:ind w:firstLine="709"/>
        <w:jc w:val="right"/>
        <w:rPr>
          <w:rFonts w:ascii="Times New Roman" w:hAnsi="Times New Roman"/>
          <w:sz w:val="28"/>
          <w:szCs w:val="28"/>
        </w:rPr>
      </w:pPr>
      <w:r>
        <w:rPr>
          <w:rFonts w:ascii="Times New Roman" w:hAnsi="Times New Roman"/>
          <w:sz w:val="28"/>
          <w:szCs w:val="28"/>
        </w:rPr>
        <w:t>____________Ф.В.Сафин</w:t>
      </w:r>
    </w:p>
    <w:sectPr w:rsidR="008F1140" w:rsidRPr="009A4A42" w:rsidSect="003505FE">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95E9B"/>
    <w:multiLevelType w:val="hybridMultilevel"/>
    <w:tmpl w:val="20C2347E"/>
    <w:lvl w:ilvl="0" w:tplc="0419000F">
      <w:start w:val="1"/>
      <w:numFmt w:val="decimal"/>
      <w:lvlText w:val="%1."/>
      <w:lvlJc w:val="left"/>
      <w:pPr>
        <w:ind w:left="1065" w:hanging="360"/>
      </w:p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57D1021"/>
    <w:multiLevelType w:val="hybridMultilevel"/>
    <w:tmpl w:val="016603AC"/>
    <w:lvl w:ilvl="0" w:tplc="FEA0E55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54"/>
    <w:rsid w:val="000C0F22"/>
    <w:rsid w:val="000C3860"/>
    <w:rsid w:val="000D6723"/>
    <w:rsid w:val="00324E69"/>
    <w:rsid w:val="003505FE"/>
    <w:rsid w:val="00375BC9"/>
    <w:rsid w:val="003832EF"/>
    <w:rsid w:val="004C24B7"/>
    <w:rsid w:val="005345C1"/>
    <w:rsid w:val="00762E54"/>
    <w:rsid w:val="00780C7A"/>
    <w:rsid w:val="008B6FDC"/>
    <w:rsid w:val="008F1140"/>
    <w:rsid w:val="00925C43"/>
    <w:rsid w:val="009A4A42"/>
    <w:rsid w:val="00AE4E75"/>
    <w:rsid w:val="00B02E87"/>
    <w:rsid w:val="00C64679"/>
    <w:rsid w:val="00D54008"/>
    <w:rsid w:val="00E17DD9"/>
    <w:rsid w:val="00FA5D8B"/>
    <w:rsid w:val="00FE6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48E2"/>
  <w15:chartTrackingRefBased/>
  <w15:docId w15:val="{F70C56FD-0869-4657-986E-0D60524D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E54"/>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BC9"/>
    <w:pPr>
      <w:ind w:left="720"/>
      <w:contextualSpacing/>
    </w:pPr>
  </w:style>
  <w:style w:type="paragraph" w:styleId="a4">
    <w:name w:val="Balloon Text"/>
    <w:basedOn w:val="a"/>
    <w:link w:val="a5"/>
    <w:uiPriority w:val="99"/>
    <w:semiHidden/>
    <w:unhideWhenUsed/>
    <w:rsid w:val="00E17D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7DD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51FD1707937EFBF420A34CDD21E6F772384B212B2E80609DB95C7C3F77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51FD1707937EFBF420A34CDD21E6F772384B416BDE80609DB95C7C37DFF72A16DFA6E1EF47AG" TargetMode="External"/><Relationship Id="rId12" Type="http://schemas.openxmlformats.org/officeDocument/2006/relationships/hyperlink" Target="consultantplus://offline/ref=5B55D124FC0088C03BEDA6AEBB292A4C1173DDC49361AB77CD8948027E789CE9D11E0AEFCA30795A02FB0D54hD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D2C18396827B5A5D794A722748891B32C01DB78AFA7F3E34C555743515AFB6F274066C422C3065BU6L" TargetMode="External"/><Relationship Id="rId11" Type="http://schemas.openxmlformats.org/officeDocument/2006/relationships/hyperlink" Target="consultantplus://offline/ref=68867029B2BF981BAF9EE81FB7966073D30C462CCCBAE8A0A67C3D394ABE154C1BB3883D2335LBH" TargetMode="External"/><Relationship Id="rId5" Type="http://schemas.openxmlformats.org/officeDocument/2006/relationships/image" Target="media/image1.png"/><Relationship Id="rId10" Type="http://schemas.openxmlformats.org/officeDocument/2006/relationships/hyperlink" Target="consultantplus://offline/ref=D311035DEA969D1E45EE056ECD2FCD0DA32F9E02E21378B2393C8FACFDn4xAG" TargetMode="External"/><Relationship Id="rId4" Type="http://schemas.openxmlformats.org/officeDocument/2006/relationships/webSettings" Target="webSettings.xml"/><Relationship Id="rId9" Type="http://schemas.openxmlformats.org/officeDocument/2006/relationships/hyperlink" Target="consultantplus://offline/ref=ED2C18396827B5A5D794A722748891B32C01DB78AFA7F3E34C555743515AFB6F274066C422C3065BU6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3252</Words>
  <Characters>18537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2018-10-07T16:31:00Z</cp:lastPrinted>
  <dcterms:created xsi:type="dcterms:W3CDTF">2017-08-08T09:25:00Z</dcterms:created>
  <dcterms:modified xsi:type="dcterms:W3CDTF">2018-10-07T16:33:00Z</dcterms:modified>
</cp:coreProperties>
</file>