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385D77" w:rsidTr="00385D7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385D77" w:rsidRDefault="00385D77" w:rsidP="00606699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385D77" w:rsidRDefault="00385D77" w:rsidP="0060669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385D77" w:rsidRDefault="00385D77" w:rsidP="00385D77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5AE2" w:rsidRDefault="00A959B5" w:rsidP="00602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5D77" w:rsidRPr="006029A5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ПОСТАНОВЛЕНИЕ</w:t>
      </w:r>
    </w:p>
    <w:p w:rsidR="00385D77" w:rsidRDefault="000F4DC9" w:rsidP="006029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A959B5">
        <w:rPr>
          <w:rFonts w:ascii="Times New Roman" w:hAnsi="Times New Roman" w:cs="Times New Roman"/>
          <w:color w:val="000000"/>
          <w:sz w:val="28"/>
          <w:szCs w:val="28"/>
        </w:rPr>
        <w:t xml:space="preserve"> апрель</w:t>
      </w:r>
      <w:r w:rsidR="00FA3405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1868" w:rsidRPr="006029A5">
        <w:rPr>
          <w:rFonts w:ascii="Times New Roman" w:hAnsi="Times New Roman" w:cs="Times New Roman"/>
          <w:color w:val="000000"/>
          <w:sz w:val="28"/>
          <w:szCs w:val="28"/>
        </w:rPr>
        <w:t>йыл</w:t>
      </w:r>
      <w:proofErr w:type="spellEnd"/>
      <w:r w:rsidR="00771868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A60164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387C4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66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A959B5">
        <w:rPr>
          <w:rFonts w:ascii="Times New Roman" w:hAnsi="Times New Roman" w:cs="Times New Roman"/>
          <w:color w:val="000000"/>
          <w:sz w:val="28"/>
          <w:szCs w:val="28"/>
        </w:rPr>
        <w:t xml:space="preserve"> апреля</w:t>
      </w:r>
      <w:r w:rsidR="000D3881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A60164" w:rsidRPr="00A60164" w:rsidRDefault="00A60164" w:rsidP="00A60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плана мероприятий по противодействию коррупции в</w:t>
      </w:r>
    </w:p>
    <w:p w:rsidR="00A60164" w:rsidRPr="00A60164" w:rsidRDefault="00A60164" w:rsidP="00A60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Кшлау-Елгинский</w:t>
      </w:r>
      <w:r w:rsidRPr="00A60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gramStart"/>
      <w:r w:rsidRPr="00A60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Аскинский  район</w:t>
      </w:r>
      <w:proofErr w:type="gramEnd"/>
      <w:r w:rsidRPr="00A60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Башкортостан на 2019-2021 годы</w:t>
      </w:r>
    </w:p>
    <w:p w:rsidR="00A60164" w:rsidRPr="00A60164" w:rsidRDefault="00A60164" w:rsidP="00A60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164" w:rsidRPr="00A60164" w:rsidRDefault="00A60164" w:rsidP="00A60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0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усиления противодействия коррупционным проявлениям во всех сферах общественной жизни, 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</w:p>
    <w:p w:rsidR="00A60164" w:rsidRPr="00A60164" w:rsidRDefault="00A60164" w:rsidP="00A60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0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</w:t>
      </w:r>
      <w:r w:rsidRPr="00A60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60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A60164" w:rsidRPr="00A60164" w:rsidRDefault="00A60164" w:rsidP="00A60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План</w:t>
      </w:r>
      <w:proofErr w:type="gramEnd"/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противодействию коррупции в сельском поселении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</w:t>
      </w:r>
      <w:r w:rsidRPr="00A60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Республики Башкортостан на 2019-2021 годы (Прилагается.)</w:t>
      </w:r>
    </w:p>
    <w:p w:rsidR="00A60164" w:rsidRPr="00A60164" w:rsidRDefault="00A60164" w:rsidP="00A60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Муниципальным служащим Администрации сельского </w:t>
      </w:r>
      <w:proofErr w:type="gramStart"/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обеспечить</w:t>
      </w:r>
      <w:proofErr w:type="gramEnd"/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своевременную реализацию муниципальной программы противодействия коррупции.</w:t>
      </w:r>
    </w:p>
    <w:p w:rsidR="00A60164" w:rsidRPr="00A60164" w:rsidRDefault="00A60164" w:rsidP="00A6016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Обнародовать настоящее Постановление на информационном стенде в здании администрации сельского поселения и разместить на официальном сайте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в сети «Интернет» </w:t>
      </w:r>
    </w:p>
    <w:p w:rsidR="00A60164" w:rsidRPr="00A60164" w:rsidRDefault="00A60164" w:rsidP="00A6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164" w:rsidRDefault="00A60164" w:rsidP="00A60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Кшлау-Елгинский</w:t>
      </w:r>
    </w:p>
    <w:p w:rsidR="00A60164" w:rsidRPr="00A60164" w:rsidRDefault="00A60164" w:rsidP="00A60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И.Х.Гатин</w:t>
      </w:r>
    </w:p>
    <w:p w:rsidR="00A60164" w:rsidRPr="00A60164" w:rsidRDefault="00A60164" w:rsidP="00A6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164" w:rsidRPr="00A60164" w:rsidRDefault="00A60164" w:rsidP="00A6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164" w:rsidRPr="00A60164" w:rsidRDefault="00A60164" w:rsidP="00A60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164" w:rsidRPr="00A60164" w:rsidRDefault="00A60164" w:rsidP="00A601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0164" w:rsidRPr="00A60164" w:rsidRDefault="00A60164" w:rsidP="00A601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A60164" w:rsidRPr="00A601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0164" w:rsidRPr="00A60164" w:rsidRDefault="00A60164" w:rsidP="00A60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02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6"/>
        <w:gridCol w:w="3868"/>
        <w:gridCol w:w="43"/>
        <w:gridCol w:w="1694"/>
        <w:gridCol w:w="2201"/>
        <w:gridCol w:w="2186"/>
      </w:tblGrid>
      <w:tr w:rsidR="00A60164" w:rsidRPr="00A60164" w:rsidTr="00C05F20">
        <w:trPr>
          <w:trHeight w:val="443"/>
          <w:tblCellSpacing w:w="0" w:type="dxa"/>
          <w:jc w:val="center"/>
        </w:trPr>
        <w:tc>
          <w:tcPr>
            <w:tcW w:w="5000" w:type="pct"/>
            <w:gridSpan w:val="7"/>
          </w:tcPr>
          <w:p w:rsidR="00A60164" w:rsidRPr="00A60164" w:rsidRDefault="00A60164" w:rsidP="00A60164">
            <w:pPr>
              <w:spacing w:after="0" w:line="276" w:lineRule="auto"/>
              <w:ind w:firstLine="8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A60164" w:rsidRPr="00A60164" w:rsidRDefault="00A60164" w:rsidP="00A601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главы </w:t>
            </w:r>
          </w:p>
          <w:p w:rsidR="00A60164" w:rsidRPr="00A60164" w:rsidRDefault="00A60164" w:rsidP="00A601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</w:p>
          <w:p w:rsidR="00A60164" w:rsidRPr="00A60164" w:rsidRDefault="00A60164" w:rsidP="00A601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A60164" w:rsidRPr="00A60164" w:rsidRDefault="00A60164" w:rsidP="00A601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24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4.2019 г.  № 40</w:t>
            </w:r>
          </w:p>
          <w:p w:rsidR="00A60164" w:rsidRPr="00A60164" w:rsidRDefault="00A60164" w:rsidP="00A60164">
            <w:pPr>
              <w:spacing w:after="0" w:line="276" w:lineRule="auto"/>
              <w:ind w:firstLine="88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ind w:firstLine="88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</w:p>
          <w:p w:rsidR="00A60164" w:rsidRPr="00A60164" w:rsidRDefault="00A60164" w:rsidP="00A60164">
            <w:pPr>
              <w:spacing w:after="0" w:line="276" w:lineRule="auto"/>
              <w:ind w:firstLine="83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противодействию коррупции </w:t>
            </w: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ельского поселения Кшлау-Елгинский</w:t>
            </w:r>
            <w:r w:rsidRPr="00A60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сельсовет муниципального района Аскинский район РБ</w:t>
            </w: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2019-2021годы</w:t>
            </w: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443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№№</w:t>
            </w: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firstLine="29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1122" w:type="pct"/>
            <w:hideMark/>
          </w:tcPr>
          <w:p w:rsidR="00A60164" w:rsidRPr="00A60164" w:rsidRDefault="00A60164" w:rsidP="00A60164">
            <w:pPr>
              <w:spacing w:after="0" w:line="276" w:lineRule="auto"/>
              <w:ind w:left="238" w:firstLine="2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60164" w:rsidRPr="00A60164" w:rsidTr="00C05F20">
        <w:trPr>
          <w:trHeight w:val="765"/>
          <w:tblCellSpacing w:w="0" w:type="dxa"/>
          <w:jc w:val="center"/>
        </w:trPr>
        <w:tc>
          <w:tcPr>
            <w:tcW w:w="5000" w:type="pct"/>
            <w:gridSpan w:val="7"/>
          </w:tcPr>
          <w:p w:rsidR="00A60164" w:rsidRPr="00A60164" w:rsidRDefault="00A60164" w:rsidP="00A60164">
            <w:pPr>
              <w:spacing w:after="0" w:line="276" w:lineRule="auto"/>
              <w:ind w:left="238" w:firstLine="2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60164" w:rsidRPr="00A60164" w:rsidRDefault="00A60164" w:rsidP="00A60164">
            <w:pPr>
              <w:numPr>
                <w:ilvl w:val="0"/>
                <w:numId w:val="5"/>
              </w:num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ПРАВОВОЕ ОБЕСПЕЧЕНИЕ ПРОТИВОДЕЙСТВИЯ КОРРУПЦИИ </w:t>
            </w:r>
          </w:p>
        </w:tc>
      </w:tr>
      <w:tr w:rsidR="00A60164" w:rsidRPr="00A60164" w:rsidTr="00C05F20">
        <w:trPr>
          <w:trHeight w:val="553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антикоррупционной комиссии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Администрации СП 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МР Аскинский район РБ 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2019-2021</w:t>
            </w:r>
          </w:p>
        </w:tc>
        <w:tc>
          <w:tcPr>
            <w:tcW w:w="1122" w:type="pct"/>
            <w:hideMark/>
          </w:tcPr>
          <w:p w:rsidR="00A60164" w:rsidRPr="00A60164" w:rsidRDefault="00A60164" w:rsidP="00A60164">
            <w:pPr>
              <w:spacing w:after="0" w:line="276" w:lineRule="auto"/>
              <w:ind w:left="227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правовой основы проведения антикоррупционных мероприятий</w:t>
            </w:r>
          </w:p>
        </w:tc>
      </w:tr>
      <w:tr w:rsidR="00A60164" w:rsidRPr="00A60164" w:rsidTr="00C05F20">
        <w:trPr>
          <w:trHeight w:val="553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юридической экспертизы нормативно-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правовых актов 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 МР Аскинский район РБ 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проектов 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122" w:type="pct"/>
            <w:hideMark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Антикоррупционная оптимизация нормотворческого процесса</w:t>
            </w:r>
          </w:p>
        </w:tc>
      </w:tr>
      <w:tr w:rsidR="00A60164" w:rsidRPr="00A60164" w:rsidTr="00C05F20">
        <w:trPr>
          <w:trHeight w:val="553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изменений законодательства Российской Федерации на предмет необходимости внесения изменений в правовые акты 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122" w:type="pct"/>
            <w:hideMark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 оптимизация нормотворческого процесса</w:t>
            </w:r>
          </w:p>
        </w:tc>
      </w:tr>
      <w:tr w:rsidR="00A60164" w:rsidRPr="00A60164" w:rsidTr="00A60164">
        <w:trPr>
          <w:trHeight w:val="2872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Порядка проведения антикоррупционной экспертизы нормативных правовых актов и проектов нормативных правовых актов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в актуальном состоянии в соответствии с нормами федерального законодательства в сфере противодействия коррупции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22" w:type="pct"/>
            <w:hideMark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 оптимизация нормотворческого процесса</w:t>
            </w:r>
          </w:p>
        </w:tc>
      </w:tr>
      <w:tr w:rsidR="00A60164" w:rsidRPr="00A60164" w:rsidTr="00C05F20">
        <w:trPr>
          <w:trHeight w:val="553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при мониторинге их применения и проектов нормативных правовых 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 при проведении их правовой (юридической) экспертизы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22" w:type="pct"/>
            <w:hideMark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 оптимизация нормотворческого процесса</w:t>
            </w:r>
          </w:p>
        </w:tc>
      </w:tr>
      <w:tr w:rsidR="00A60164" w:rsidRPr="00A60164" w:rsidTr="00C05F20">
        <w:trPr>
          <w:trHeight w:val="553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доведения до муниципальных служащих положений действующего законодательства Российской Федерации 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  муниципальными служащими в соответствии с законодательством Российской Федерации о противодействии коррупции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2019-2021 </w:t>
            </w:r>
            <w:proofErr w:type="spellStart"/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Аскинский район РБ</w:t>
            </w:r>
          </w:p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hideMark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164" w:rsidRPr="00A60164" w:rsidTr="00C05F20">
        <w:trPr>
          <w:trHeight w:val="553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обязанностей по проведению антикоррупционной экспертизы нормативных правовых актов и проектов нормативных правовых актов органов местного самоуправления в должностных инструкциях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муниципальных служащих, определенных ответственными за ее проведение 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122" w:type="pct"/>
            <w:hideMark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 оптимизация нормотворческого процесса</w:t>
            </w:r>
          </w:p>
        </w:tc>
      </w:tr>
      <w:tr w:rsidR="00A60164" w:rsidRPr="00A60164" w:rsidTr="00C05F20">
        <w:trPr>
          <w:trHeight w:val="553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проектов нормативных правовых актов 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на официальном сайте 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 в информационно-телекоммуникационной сети «Интернет» для организации проведения их независимой антикоррупционной экспертизы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122" w:type="pct"/>
            <w:hideMark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 оптимизация нормотворческого процесса</w:t>
            </w:r>
          </w:p>
        </w:tc>
      </w:tr>
      <w:tr w:rsidR="00A60164" w:rsidRPr="00A60164" w:rsidTr="00C05F20">
        <w:trPr>
          <w:trHeight w:val="345"/>
          <w:tblCellSpacing w:w="0" w:type="dxa"/>
          <w:jc w:val="center"/>
        </w:trPr>
        <w:tc>
          <w:tcPr>
            <w:tcW w:w="5000" w:type="pct"/>
            <w:gridSpan w:val="7"/>
            <w:hideMark/>
          </w:tcPr>
          <w:p w:rsidR="00A60164" w:rsidRPr="00A60164" w:rsidRDefault="00A60164" w:rsidP="00A60164">
            <w:pPr>
              <w:numPr>
                <w:ilvl w:val="0"/>
                <w:numId w:val="5"/>
              </w:num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КАДРОВОЙ ПОЛИТИКИ</w:t>
            </w:r>
          </w:p>
        </w:tc>
      </w:tr>
      <w:tr w:rsidR="00A60164" w:rsidRPr="00A60164" w:rsidTr="00C05F20">
        <w:trPr>
          <w:trHeight w:val="551"/>
          <w:tblCellSpacing w:w="0" w:type="dxa"/>
          <w:jc w:val="center"/>
        </w:trPr>
        <w:tc>
          <w:tcPr>
            <w:tcW w:w="5000" w:type="pct"/>
            <w:gridSpan w:val="7"/>
            <w:hideMark/>
          </w:tcPr>
          <w:p w:rsidR="00A60164" w:rsidRPr="00A60164" w:rsidRDefault="00A60164" w:rsidP="00A60164">
            <w:pPr>
              <w:spacing w:after="0" w:line="276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 Профилактика коррупционных и иных правонарушений</w:t>
            </w:r>
          </w:p>
        </w:tc>
      </w:tr>
      <w:tr w:rsidR="00A60164" w:rsidRPr="00A60164" w:rsidTr="00C05F20">
        <w:trPr>
          <w:trHeight w:val="269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представлением лицами, замещающими муниципальные должности, и муниципальными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(далее - сведения), в порядке, установленном законодательством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апрель текущего и последующего года</w:t>
            </w:r>
          </w:p>
        </w:tc>
        <w:tc>
          <w:tcPr>
            <w:tcW w:w="1122" w:type="pct"/>
          </w:tcPr>
          <w:p w:rsidR="00A60164" w:rsidRPr="00A60164" w:rsidRDefault="00A60164" w:rsidP="00A60164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размещения сведений, представленных муниципальными служащими, в информационно-телекоммуникационной сети «Инте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рнет» на официальном  сайте 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A60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в порядке, установленном законодательством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14 рабочих дней со дня истечения срока установленного для представления сведений</w:t>
            </w:r>
          </w:p>
        </w:tc>
        <w:tc>
          <w:tcPr>
            <w:tcW w:w="1122" w:type="pct"/>
          </w:tcPr>
          <w:p w:rsidR="00A60164" w:rsidRPr="00A60164" w:rsidRDefault="00A60164" w:rsidP="00A60164">
            <w:pPr>
              <w:spacing w:after="0" w:line="276" w:lineRule="auto"/>
              <w:ind w:left="171"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характера, представленных  муниципальными служащими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до 01 сентября текущего и последующего года</w:t>
            </w:r>
          </w:p>
        </w:tc>
        <w:tc>
          <w:tcPr>
            <w:tcW w:w="1122" w:type="pct"/>
          </w:tcPr>
          <w:p w:rsidR="00A60164" w:rsidRPr="00A60164" w:rsidRDefault="00A60164" w:rsidP="00A60164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представителю нанимателя (работодателю) доклада о результатах анализа сведений, представленных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муниципальными служащими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15 сентября текущего и последующего года</w:t>
            </w:r>
          </w:p>
        </w:tc>
        <w:tc>
          <w:tcPr>
            <w:tcW w:w="1122" w:type="pct"/>
          </w:tcPr>
          <w:p w:rsidR="00A60164" w:rsidRPr="00A60164" w:rsidRDefault="00A60164" w:rsidP="00A60164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правовой основы проведения антикоррупционных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 установленном законом </w:t>
            </w:r>
            <w:proofErr w:type="gramStart"/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порядке  проверок</w:t>
            </w:r>
            <w:proofErr w:type="gramEnd"/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служащими;</w:t>
            </w:r>
          </w:p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соблюдения муниципальными служащими ограничений и запретов, требований о предотвращении и урегулировании конфликта интересов, исполнения ими обязанностей установленных Федеральным законом от 25.12.2008 № 273-ФЗ «О противодействии коррупции» и  другими федеральными законами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1122" w:type="pct"/>
          </w:tcPr>
          <w:p w:rsidR="00A60164" w:rsidRPr="00A60164" w:rsidRDefault="00A60164" w:rsidP="00A60164">
            <w:pPr>
              <w:spacing w:after="0" w:line="276" w:lineRule="auto"/>
              <w:ind w:left="171"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552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ознакомления граждан, поступающих на должности муниципальной службы, с законодательством в сфере противодействия коррупции, в том числе об информирование ответственности за совершение правонарушений, о недопустимости возникновения конфликта интересов и о его урегулировании, о недопущении получения и дачи взятки, о соблюдении ограничений, запретов, требований к служебному поведению, исполнении обязанностей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текущего и последующего года</w:t>
            </w:r>
          </w:p>
        </w:tc>
        <w:tc>
          <w:tcPr>
            <w:tcW w:w="1122" w:type="pct"/>
          </w:tcPr>
          <w:p w:rsidR="00A60164" w:rsidRPr="00A60164" w:rsidRDefault="00A60164" w:rsidP="00A60164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муниципальными служащими ограничений, запретов, требований к служебному поведению, исполнению обязанностей, установленных в целях противодействия коррупции, а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также по недопущению муниципальными служащими поведения, которое может воспринимается  как обещание или предложение дачи взятки  либо как согласие принять взятку или как просьба о даче взятки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текущего и последующего года</w:t>
            </w:r>
          </w:p>
        </w:tc>
        <w:tc>
          <w:tcPr>
            <w:tcW w:w="1122" w:type="pct"/>
          </w:tcPr>
          <w:p w:rsidR="00A60164" w:rsidRPr="00A60164" w:rsidRDefault="00A60164" w:rsidP="00A60164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5000" w:type="pct"/>
            <w:gridSpan w:val="7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2.2. Обеспечение соблюдения муниципальными служащими ограничений, </w:t>
            </w: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запретов, а также исполнения обязанностей, установленных в целях противодействия коррупции, </w:t>
            </w: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эффективности урегулирования конфликта интересов</w:t>
            </w: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исполнением муниципальными служащими обязанности по предварительному уведомлению представителя нанимателя (работодателя) о намерении выполнять иную оплачиваемую работу, определение возможности возникновения конфликта интересов при выполнении данной работы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текущего и последующего года</w:t>
            </w:r>
          </w:p>
        </w:tc>
        <w:tc>
          <w:tcPr>
            <w:tcW w:w="1122" w:type="pct"/>
          </w:tcPr>
          <w:p w:rsidR="00A60164" w:rsidRPr="00A60164" w:rsidRDefault="00A60164" w:rsidP="00A60164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ельского поселения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обеспечением сообщения муниципальными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</w:t>
            </w:r>
          </w:p>
        </w:tc>
        <w:tc>
          <w:tcPr>
            <w:tcW w:w="721" w:type="pct"/>
            <w:gridSpan w:val="2"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:rsidR="00A60164" w:rsidRPr="00A60164" w:rsidRDefault="00A60164" w:rsidP="00A60164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411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исполнением муниципальными служащими обязанности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22" w:type="pct"/>
          </w:tcPr>
          <w:p w:rsidR="00A60164" w:rsidRPr="00A60164" w:rsidRDefault="00A60164" w:rsidP="00A60164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2.2.4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исполнением муниципальными служащими обязанности уведомлять представителя нанимателя (работодателя) о фактах обращения в целях склонения к совершению коррупционных правонарушений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22" w:type="pct"/>
          </w:tcPr>
          <w:p w:rsidR="00A60164" w:rsidRPr="00A60164" w:rsidRDefault="00A60164" w:rsidP="00A60164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ельского поселения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путем нормативного регулирования условий возникновения фактов конфликта интересов</w:t>
            </w:r>
          </w:p>
        </w:tc>
      </w:tr>
      <w:tr w:rsidR="00A60164" w:rsidRPr="00A60164" w:rsidTr="00C05F20">
        <w:trPr>
          <w:trHeight w:val="423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является муниципальный служащий, принятие мер, предусмотренных законодательством по предотвращению и урегулированию конфликта интересов, а также выявление причин и условий, способствующих возникновению конфликта интересов</w:t>
            </w:r>
          </w:p>
        </w:tc>
        <w:tc>
          <w:tcPr>
            <w:tcW w:w="721" w:type="pct"/>
            <w:gridSpan w:val="2"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текущего и последующего года</w:t>
            </w: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возникновении фактов конфликта интересов</w:t>
            </w:r>
          </w:p>
        </w:tc>
        <w:tc>
          <w:tcPr>
            <w:tcW w:w="1122" w:type="pct"/>
          </w:tcPr>
          <w:p w:rsidR="00A60164" w:rsidRPr="00A60164" w:rsidRDefault="00A60164" w:rsidP="00A60164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</w:t>
            </w:r>
            <w:r w:rsidR="0082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ельского поселения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8260D6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путем нормативного регулирования условий возникновения фактов конфликта интересов</w:t>
            </w: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(установление) наличия у муниципальных служащих близкого родства или свойства с главой муниципального образования, возглавляющим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связано с непосредственной подчиненностью или подконтрольностью одного из них другому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текущего и последующего года </w:t>
            </w:r>
          </w:p>
        </w:tc>
        <w:tc>
          <w:tcPr>
            <w:tcW w:w="1122" w:type="pct"/>
          </w:tcPr>
          <w:p w:rsidR="00A60164" w:rsidRPr="00A60164" w:rsidRDefault="00A60164" w:rsidP="00A60164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82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лава сельского поселения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6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8260D6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423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и документационное 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текущего и последующего года</w:t>
            </w:r>
          </w:p>
        </w:tc>
        <w:tc>
          <w:tcPr>
            <w:tcW w:w="1122" w:type="pct"/>
          </w:tcPr>
          <w:p w:rsidR="00A60164" w:rsidRPr="00A60164" w:rsidRDefault="00A60164" w:rsidP="00153740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15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53740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</w:tc>
      </w:tr>
      <w:tr w:rsidR="00A60164" w:rsidRPr="00A60164" w:rsidTr="00C05F20">
        <w:trPr>
          <w:trHeight w:val="564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2.2.8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соблюдению гражданами, замещавшими должности муниципальной службы, включенные в перечни должностей, установленные нормативными правовыми актами Российской Федерации, в течение двух лет после увольнения с муниципальной службы, обязанности получения согласия комиссии по соблюдению требований к служебному поведению муниципальных служащих и урегулированию конфликта интересов на замещение ими на условиях трудового договора должности в организации и (или) выполнения в данной организации работы на условиях гражданско-правового договора, если отдельные функции муниципального (административного) управления данной организацией входили в их должностные (служебные) обязанности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текущего и последующего года</w:t>
            </w:r>
          </w:p>
        </w:tc>
        <w:tc>
          <w:tcPr>
            <w:tcW w:w="1122" w:type="pct"/>
          </w:tcPr>
          <w:p w:rsidR="00A60164" w:rsidRPr="00A60164" w:rsidRDefault="00A60164" w:rsidP="00153740">
            <w:pPr>
              <w:spacing w:after="0" w:line="276" w:lineRule="auto"/>
              <w:ind w:left="227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15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53740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2270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153740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размещения и систематического обновления на информационных стендах в здании администрации СП </w:t>
            </w:r>
            <w:r w:rsidR="0015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53740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в информационно-телекоммуникационной сети «Интернет» на официальном  сайте СП </w:t>
            </w:r>
            <w:r w:rsidR="0015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53740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    информации о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122" w:type="pct"/>
            <w:hideMark/>
          </w:tcPr>
          <w:p w:rsidR="00A60164" w:rsidRPr="00A60164" w:rsidRDefault="00A60164" w:rsidP="00153740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15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53740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2091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2.2.10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контроля за применением предусмотренных законодательством дисциплинарных взысканий в каждом случае несоблюдения ограничений и запретов, требований о предотвращении или об урегулировании конфликта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интересов и неисполнение обязанностей, установленных в целях противодействия коррупции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текущего и последующего года</w:t>
            </w:r>
          </w:p>
        </w:tc>
        <w:tc>
          <w:tcPr>
            <w:tcW w:w="1122" w:type="pct"/>
            <w:hideMark/>
          </w:tcPr>
          <w:p w:rsidR="00A60164" w:rsidRPr="00A60164" w:rsidRDefault="00A60164" w:rsidP="00153740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 w:rsidR="0015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53740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 муниципального района Аскинский район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341"/>
          <w:tblCellSpacing w:w="0" w:type="dxa"/>
          <w:jc w:val="center"/>
        </w:trPr>
        <w:tc>
          <w:tcPr>
            <w:tcW w:w="5000" w:type="pct"/>
            <w:gridSpan w:val="7"/>
            <w:hideMark/>
          </w:tcPr>
          <w:p w:rsidR="00A60164" w:rsidRPr="00A60164" w:rsidRDefault="00A60164" w:rsidP="00A60164">
            <w:pPr>
              <w:numPr>
                <w:ilvl w:val="0"/>
                <w:numId w:val="5"/>
              </w:numPr>
              <w:spacing w:after="0" w:line="276" w:lineRule="auto"/>
              <w:ind w:right="11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АНТИКОРРУПЦИОННОЕ ОБРАЗОВАНИЕ</w:t>
            </w:r>
          </w:p>
        </w:tc>
      </w:tr>
      <w:tr w:rsidR="00A60164" w:rsidRPr="00A60164" w:rsidTr="00C05F20">
        <w:trPr>
          <w:trHeight w:val="706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153740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Обеспечение повышения квалификации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служащих, ответственных за реализацию антикоррупционной политики в администрации СП </w:t>
            </w:r>
            <w:r w:rsidR="0015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53740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текущего и последующего года</w:t>
            </w:r>
          </w:p>
        </w:tc>
        <w:tc>
          <w:tcPr>
            <w:tcW w:w="1122" w:type="pct"/>
            <w:hideMark/>
          </w:tcPr>
          <w:p w:rsidR="00A60164" w:rsidRPr="00A60164" w:rsidRDefault="00A60164" w:rsidP="00153740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 w:rsidR="0015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53740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практических семинаров, совещаний, «круглых столов» по антикоррупционной тематике для муниципальных служащих, в том числе: </w:t>
            </w:r>
          </w:p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 формированию негативного отношения к получению подарков; </w:t>
            </w:r>
          </w:p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 порядке уведомления о получении подарка и его передачи; </w:t>
            </w:r>
          </w:p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-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взятки;</w:t>
            </w:r>
          </w:p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- об увольнении в связи с утратой доверия;</w:t>
            </w:r>
          </w:p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- по формированию отрицательного отношения к коррупции и т.д.</w:t>
            </w:r>
          </w:p>
          <w:p w:rsidR="00A60164" w:rsidRPr="00A60164" w:rsidRDefault="00A60164" w:rsidP="00A60164">
            <w:pPr>
              <w:spacing w:after="0" w:line="276" w:lineRule="auto"/>
              <w:ind w:right="11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 2019 г.</w:t>
            </w: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 2019г.</w:t>
            </w: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 2019г.</w:t>
            </w: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 2019 г.</w:t>
            </w: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 2019 г.</w:t>
            </w:r>
          </w:p>
        </w:tc>
        <w:tc>
          <w:tcPr>
            <w:tcW w:w="1122" w:type="pct"/>
            <w:hideMark/>
          </w:tcPr>
          <w:p w:rsidR="00A60164" w:rsidRPr="00A60164" w:rsidRDefault="00A60164" w:rsidP="00153740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15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53740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антикоррупционной деятельности; формирование антикоррупционного общественного мнения</w:t>
            </w: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006" w:type="pct"/>
            <w:gridSpan w:val="2"/>
          </w:tcPr>
          <w:p w:rsidR="00A60164" w:rsidRPr="00A60164" w:rsidRDefault="00A60164" w:rsidP="00A60164">
            <w:pPr>
              <w:spacing w:after="0" w:line="276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разъяснительных мероприятий (вводных тренингов) для поступающих на муниципальную службу. Ознакомление муниципальных служащих с изменениями в законодательстве, разъяснение ограничений, налагаемых на граждан после увольнения с муниципальной службы</w:t>
            </w:r>
          </w:p>
        </w:tc>
        <w:tc>
          <w:tcPr>
            <w:tcW w:w="721" w:type="pct"/>
            <w:gridSpan w:val="2"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полугодовой основе</w:t>
            </w:r>
          </w:p>
        </w:tc>
        <w:tc>
          <w:tcPr>
            <w:tcW w:w="1122" w:type="pct"/>
            <w:hideMark/>
          </w:tcPr>
          <w:p w:rsidR="00A60164" w:rsidRPr="00A60164" w:rsidRDefault="00A60164" w:rsidP="00153740">
            <w:pPr>
              <w:spacing w:after="0" w:line="276" w:lineRule="auto"/>
              <w:ind w:left="171" w:right="17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антикоррупционной деятельности; формирование антикоррупционного общественного мнения</w:t>
            </w:r>
          </w:p>
        </w:tc>
      </w:tr>
      <w:tr w:rsidR="00A60164" w:rsidRPr="00A60164" w:rsidTr="00C05F20">
        <w:trPr>
          <w:trHeight w:val="597"/>
          <w:tblCellSpacing w:w="0" w:type="dxa"/>
          <w:jc w:val="center"/>
        </w:trPr>
        <w:tc>
          <w:tcPr>
            <w:tcW w:w="5000" w:type="pct"/>
            <w:gridSpan w:val="7"/>
            <w:hideMark/>
          </w:tcPr>
          <w:p w:rsidR="00A60164" w:rsidRPr="00A60164" w:rsidRDefault="00A60164" w:rsidP="00A60164">
            <w:pPr>
              <w:numPr>
                <w:ilvl w:val="0"/>
                <w:numId w:val="5"/>
              </w:num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ОБЕСПЕЧЕНИЕ ПРОЗРАЧНОСТИ ДЕЯТЕЛЬНОСТИ </w:t>
            </w: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706"/>
          <w:tblCellSpacing w:w="0" w:type="dxa"/>
          <w:jc w:val="center"/>
        </w:trPr>
        <w:tc>
          <w:tcPr>
            <w:tcW w:w="243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005" w:type="pct"/>
            <w:gridSpan w:val="2"/>
            <w:hideMark/>
          </w:tcPr>
          <w:p w:rsidR="00A60164" w:rsidRPr="00A60164" w:rsidRDefault="00A60164" w:rsidP="001D0C65">
            <w:pPr>
              <w:spacing w:after="0" w:line="276" w:lineRule="auto"/>
              <w:ind w:left="118" w:right="115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сайте  СП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 в информационно-телекоммуникационной сети «Интернет» информации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703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текущего и последующего года</w:t>
            </w:r>
          </w:p>
        </w:tc>
        <w:tc>
          <w:tcPr>
            <w:tcW w:w="1122" w:type="pct"/>
            <w:hideMark/>
          </w:tcPr>
          <w:p w:rsidR="00A60164" w:rsidRPr="00A60164" w:rsidRDefault="00A60164" w:rsidP="001D0C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общественной активности в противодействии коррупции, улучшение взаимодействия муниципальных органов с гражданским обществом</w:t>
            </w: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43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005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39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содержания официального сайта 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информационно-телекоммуникационной сети «Интернет» в части, касающейся информации в сфере противодействия коррупции:</w:t>
            </w:r>
          </w:p>
          <w:p w:rsidR="00A60164" w:rsidRPr="00A60164" w:rsidRDefault="00A60164" w:rsidP="00A60164">
            <w:pPr>
              <w:spacing w:after="0" w:line="276" w:lineRule="auto"/>
              <w:ind w:left="139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размещение ссылки на раздел «Противодействие коррупции» на главной странице сайта в доступном для быстрого восприятия месте;</w:t>
            </w:r>
          </w:p>
          <w:p w:rsidR="00A60164" w:rsidRPr="00A60164" w:rsidRDefault="00A60164" w:rsidP="00A60164">
            <w:pPr>
              <w:spacing w:after="0" w:line="276" w:lineRule="auto"/>
              <w:ind w:left="139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возможности наглядного и быстрого доступа к плану противодействия коррупции в муниципальном образовании (размещение ссылки на указанный план не только в разделе «Принятые правовые акты», но и в разделе «Противодействие коррупции» или на главной странице сайта);</w:t>
            </w:r>
          </w:p>
          <w:p w:rsidR="00A60164" w:rsidRPr="00A60164" w:rsidRDefault="00A60164" w:rsidP="00A60164">
            <w:pPr>
              <w:spacing w:after="0" w:line="276" w:lineRule="auto"/>
              <w:ind w:left="139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применение иных средств и способов повышения прозрачности сайта (баннеры, выпадающее меню, облако тэгов и др.)</w:t>
            </w:r>
          </w:p>
        </w:tc>
        <w:tc>
          <w:tcPr>
            <w:tcW w:w="703" w:type="pct"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текущего и последующего года</w:t>
            </w:r>
          </w:p>
        </w:tc>
        <w:tc>
          <w:tcPr>
            <w:tcW w:w="1122" w:type="pct"/>
            <w:hideMark/>
          </w:tcPr>
          <w:p w:rsidR="00A60164" w:rsidRPr="00A60164" w:rsidRDefault="00A60164" w:rsidP="001D0C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общественной активности в противодействии коррупции, улучшение взаимодействия муниципальных органов с гражданским обществом</w:t>
            </w:r>
          </w:p>
        </w:tc>
      </w:tr>
      <w:tr w:rsidR="00A60164" w:rsidRPr="00A60164" w:rsidTr="00C05F20">
        <w:trPr>
          <w:trHeight w:val="423"/>
          <w:tblCellSpacing w:w="0" w:type="dxa"/>
          <w:jc w:val="center"/>
        </w:trPr>
        <w:tc>
          <w:tcPr>
            <w:tcW w:w="243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005" w:type="pct"/>
            <w:gridSpan w:val="2"/>
            <w:hideMark/>
          </w:tcPr>
          <w:p w:rsidR="00A60164" w:rsidRPr="00A60164" w:rsidRDefault="00A60164" w:rsidP="001D0C65">
            <w:pPr>
              <w:spacing w:after="0" w:line="276" w:lineRule="auto"/>
              <w:ind w:left="139"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 сайте СП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в информационно-телекоммуникационной сети «Интернет» информации о вступивших в законную силу решениях судов, арбитражных судов о признании недействительными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ненормативных правовых актов, незаконными решений и действий (бездействия) указанных органов и их должностных лиц</w:t>
            </w:r>
          </w:p>
        </w:tc>
        <w:tc>
          <w:tcPr>
            <w:tcW w:w="703" w:type="pct"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122" w:type="pct"/>
            <w:hideMark/>
          </w:tcPr>
          <w:p w:rsidR="00A60164" w:rsidRPr="00A60164" w:rsidRDefault="00A60164" w:rsidP="001D0C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общественной активности в противодействии коррупции, улучшение взаимодействия муниципальных органов с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гражданским обществом</w:t>
            </w:r>
          </w:p>
        </w:tc>
      </w:tr>
      <w:tr w:rsidR="00A60164" w:rsidRPr="00A60164" w:rsidTr="00C05F20">
        <w:trPr>
          <w:trHeight w:val="423"/>
          <w:tblCellSpacing w:w="0" w:type="dxa"/>
          <w:jc w:val="center"/>
        </w:trPr>
        <w:tc>
          <w:tcPr>
            <w:tcW w:w="243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005" w:type="pct"/>
            <w:gridSpan w:val="2"/>
            <w:hideMark/>
          </w:tcPr>
          <w:p w:rsidR="00A60164" w:rsidRPr="00A60164" w:rsidRDefault="00A60164" w:rsidP="001D0C6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2" w:right="90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взаимодействия администрации СП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со средствами массовой информации по вопросам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администрацией, и в придании гласности фактов коррупции.</w:t>
            </w:r>
          </w:p>
        </w:tc>
        <w:tc>
          <w:tcPr>
            <w:tcW w:w="703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текущего и последующего года</w:t>
            </w:r>
          </w:p>
        </w:tc>
        <w:tc>
          <w:tcPr>
            <w:tcW w:w="1122" w:type="pct"/>
            <w:hideMark/>
          </w:tcPr>
          <w:p w:rsidR="00A60164" w:rsidRPr="00A60164" w:rsidRDefault="00A60164" w:rsidP="001D0C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селения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общественной активности в противодействии коррупции, улучшение взаимодействия муниципальных органов с гражданским обществом</w:t>
            </w: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43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005" w:type="pct"/>
            <w:gridSpan w:val="2"/>
            <w:hideMark/>
          </w:tcPr>
          <w:p w:rsidR="00A60164" w:rsidRPr="00A60164" w:rsidRDefault="00A60164" w:rsidP="00A6016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2" w:right="90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обеспечение размещения в средствах массовой информации материалов антикоррупционной направленности (социальные видеоролики, видеосюжеты, публикации в районных газетах и т.д.)</w:t>
            </w:r>
          </w:p>
        </w:tc>
        <w:tc>
          <w:tcPr>
            <w:tcW w:w="703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текущего и последующего года</w:t>
            </w:r>
          </w:p>
        </w:tc>
        <w:tc>
          <w:tcPr>
            <w:tcW w:w="1122" w:type="pct"/>
            <w:hideMark/>
          </w:tcPr>
          <w:p w:rsidR="00A60164" w:rsidRPr="00A60164" w:rsidRDefault="00A60164" w:rsidP="00A60164">
            <w:pPr>
              <w:spacing w:after="0" w:line="276" w:lineRule="auto"/>
              <w:ind w:righ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A60164" w:rsidRPr="00A60164" w:rsidRDefault="00A60164" w:rsidP="001D0C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общественной активности в противодействии коррупции, улучшение взаимодействия муниципальных органов с гражданским обществом</w:t>
            </w: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43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005" w:type="pct"/>
            <w:gridSpan w:val="2"/>
            <w:hideMark/>
          </w:tcPr>
          <w:p w:rsidR="00A60164" w:rsidRPr="00A60164" w:rsidRDefault="00A60164" w:rsidP="001D0C65">
            <w:pPr>
              <w:spacing w:after="0" w:line="276" w:lineRule="auto"/>
              <w:ind w:left="11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Регулярная актуализация информации по вопросам противодействия коррупции, размещаемой на с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тенде в здании администрации СП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703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текущего и последующего года</w:t>
            </w:r>
          </w:p>
        </w:tc>
        <w:tc>
          <w:tcPr>
            <w:tcW w:w="1122" w:type="pct"/>
            <w:hideMark/>
          </w:tcPr>
          <w:p w:rsidR="00A60164" w:rsidRPr="00A60164" w:rsidRDefault="00A60164" w:rsidP="00A60164">
            <w:pPr>
              <w:spacing w:after="0" w:line="276" w:lineRule="auto"/>
              <w:ind w:righ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управляющий делами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общественной активности в противодействии коррупции, улучшение взаимодействия муниципальных органов с гражданским обществом</w:t>
            </w:r>
          </w:p>
        </w:tc>
      </w:tr>
      <w:tr w:rsidR="00A60164" w:rsidRPr="00A60164" w:rsidTr="00C05F20">
        <w:trPr>
          <w:trHeight w:val="775"/>
          <w:tblCellSpacing w:w="0" w:type="dxa"/>
          <w:jc w:val="center"/>
        </w:trPr>
        <w:tc>
          <w:tcPr>
            <w:tcW w:w="5000" w:type="pct"/>
            <w:gridSpan w:val="7"/>
            <w:hideMark/>
          </w:tcPr>
          <w:p w:rsidR="00A60164" w:rsidRPr="00A60164" w:rsidRDefault="00A60164" w:rsidP="00A60164">
            <w:pPr>
              <w:spacing w:after="0" w:line="276" w:lineRule="auto"/>
              <w:ind w:left="238" w:firstLine="2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СОВЕРШЕНСТВОВАНИЕ ОРГАНИЗАЦИИ ДЕЯТЕЛЬНОСТИ </w:t>
            </w:r>
          </w:p>
          <w:p w:rsidR="00A60164" w:rsidRPr="00A60164" w:rsidRDefault="00A60164" w:rsidP="00A60164">
            <w:pPr>
              <w:spacing w:after="0" w:line="276" w:lineRule="auto"/>
              <w:ind w:left="238" w:firstLine="2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СФЕРЕ ЗАКУПОК ТОВАРОВ, РАБОТ, УСЛУГ ДЛЯ ОБЕСПЕЧЕНИЯ МУНИЦИПАЛЬНЫХ НУЖД</w:t>
            </w:r>
          </w:p>
        </w:tc>
      </w:tr>
      <w:tr w:rsidR="00A60164" w:rsidRPr="00A60164" w:rsidTr="00C05F20">
        <w:trPr>
          <w:trHeight w:val="978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keepNext/>
              <w:shd w:val="clear" w:color="auto" w:fill="FFFFFF"/>
              <w:spacing w:after="144" w:line="242" w:lineRule="atLeast"/>
              <w:ind w:left="153" w:right="15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val="be-BY" w:bidi="ru-RU"/>
              </w:rPr>
              <w:t xml:space="preserve">Выполнение комиссиями по осуществлению муниципальных закупок проверок соответствия участников закупок требованиям, установленным пунктом 9 части 1 статьи 31 Федерального закона от 05.04.2013 № 44-ФЗ </w:t>
            </w:r>
            <w:r w:rsidRPr="00A601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 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«О контрактной системе в сфере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lastRenderedPageBreak/>
              <w:t>закупок товаров, работ, услуг для обеспечения государственных и муниципальных нужд»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текущего и последующего года</w:t>
            </w:r>
          </w:p>
        </w:tc>
        <w:tc>
          <w:tcPr>
            <w:tcW w:w="1122" w:type="pct"/>
            <w:hideMark/>
          </w:tcPr>
          <w:p w:rsidR="00A60164" w:rsidRPr="00A60164" w:rsidRDefault="00A60164" w:rsidP="00A60164">
            <w:pPr>
              <w:spacing w:after="0" w:line="276" w:lineRule="auto"/>
              <w:ind w:left="171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564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keepNext/>
              <w:shd w:val="clear" w:color="auto" w:fill="FFFFFF"/>
              <w:spacing w:after="0" w:line="242" w:lineRule="atLeast"/>
              <w:ind w:left="153" w:right="15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be-BY" w:bidi="ru-RU"/>
              </w:rPr>
            </w:pPr>
            <w:r w:rsidRPr="00A60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bidi="ru-RU"/>
              </w:rPr>
              <w:t>Осуществление кадровой работы с личными делами муниципальных служащих, лиц, замещающих муниципальные должности, и мониторинга закупок в целях выявления возможного конфликта интересов у указанных лиц в связи с организацией и проведением муниципальных закупок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полугодовой основе</w:t>
            </w:r>
          </w:p>
        </w:tc>
        <w:tc>
          <w:tcPr>
            <w:tcW w:w="1122" w:type="pct"/>
            <w:hideMark/>
          </w:tcPr>
          <w:p w:rsidR="00A60164" w:rsidRPr="00A60164" w:rsidRDefault="00A60164" w:rsidP="001D0C65">
            <w:pPr>
              <w:spacing w:after="0" w:line="276" w:lineRule="auto"/>
              <w:ind w:left="171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     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правовой основы проведения антикоррупционных мероприятий</w:t>
            </w:r>
          </w:p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0164" w:rsidRPr="00A60164" w:rsidTr="00C05F20">
        <w:trPr>
          <w:trHeight w:val="1043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widowControl w:val="0"/>
              <w:spacing w:after="0" w:line="283" w:lineRule="exact"/>
              <w:ind w:left="139" w:right="15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A60164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Анализ результатов контроля в сфере муниципальных закупок, в том числе ведомственного контроля </w:t>
            </w:r>
            <w:r w:rsidRPr="00A60164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в сфере закупок, представление информации о результатах контроля в комиссию (совет) по противодействию коррупции в муниципальном образовании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полугодовой основе</w:t>
            </w:r>
          </w:p>
        </w:tc>
        <w:tc>
          <w:tcPr>
            <w:tcW w:w="1122" w:type="pct"/>
            <w:hideMark/>
          </w:tcPr>
          <w:p w:rsidR="00A60164" w:rsidRPr="00A60164" w:rsidRDefault="00A60164" w:rsidP="001D0C65">
            <w:pPr>
              <w:spacing w:after="0" w:line="276" w:lineRule="auto"/>
              <w:ind w:left="171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условиям, порождающим коррупцию</w:t>
            </w:r>
          </w:p>
        </w:tc>
      </w:tr>
      <w:tr w:rsidR="00A60164" w:rsidRPr="00A60164" w:rsidTr="00C05F20">
        <w:trPr>
          <w:trHeight w:val="353"/>
          <w:tblCellSpacing w:w="0" w:type="dxa"/>
          <w:jc w:val="center"/>
        </w:trPr>
        <w:tc>
          <w:tcPr>
            <w:tcW w:w="5000" w:type="pct"/>
            <w:gridSpan w:val="7"/>
            <w:hideMark/>
          </w:tcPr>
          <w:p w:rsidR="00A60164" w:rsidRPr="00A60164" w:rsidRDefault="00A60164" w:rsidP="00A60164">
            <w:pPr>
              <w:spacing w:after="0" w:line="276" w:lineRule="auto"/>
              <w:ind w:left="238" w:firstLine="2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6.Антикоррупционное просвещение, обучение и воспитание</w:t>
            </w: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«телефонов доверия», сайтов в информационно-коммуникационной сети «Интернет», других информационно-коммуникационных каналов, позволяющих гражданам беспрепятственно сообщать о коррупционных проявлениях в деятельности органов местного самоуправления 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текущего и последующего года</w:t>
            </w:r>
          </w:p>
        </w:tc>
        <w:tc>
          <w:tcPr>
            <w:tcW w:w="1122" w:type="pct"/>
            <w:hideMark/>
          </w:tcPr>
          <w:p w:rsidR="00A60164" w:rsidRPr="00A60164" w:rsidRDefault="00A60164" w:rsidP="001D0C65">
            <w:pPr>
              <w:spacing w:after="0" w:line="276" w:lineRule="auto"/>
              <w:ind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общественной активности в противодействии коррупции, улучшение взаимодействия муниципальных органов с гражданским обществом</w:t>
            </w: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1D0C65">
            <w:pPr>
              <w:spacing w:after="0" w:line="276" w:lineRule="auto"/>
              <w:ind w:left="118" w:right="115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информационной поддержки, в том числе с использованием официального сайта СП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 в информационно-коммуникационной сети «Интернет», программ, проектов, акций и других инициатив в сфере противодействия коррупции, осуществляемых на территории муниципального образования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текущего и последующего года</w:t>
            </w:r>
          </w:p>
        </w:tc>
        <w:tc>
          <w:tcPr>
            <w:tcW w:w="1122" w:type="pct"/>
            <w:hideMark/>
          </w:tcPr>
          <w:p w:rsidR="00A60164" w:rsidRPr="00A60164" w:rsidRDefault="00A60164" w:rsidP="001D0C65">
            <w:pPr>
              <w:spacing w:after="0" w:line="276" w:lineRule="auto"/>
              <w:ind w:left="171"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общественной активности в противодействии коррупции, улучшение взаимодействия муниципальных органов с гражданским обществом</w:t>
            </w:r>
          </w:p>
        </w:tc>
      </w:tr>
      <w:tr w:rsidR="00A60164" w:rsidRPr="00A60164" w:rsidTr="00C05F20">
        <w:trPr>
          <w:trHeight w:val="958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006" w:type="pct"/>
            <w:gridSpan w:val="2"/>
            <w:hideMark/>
          </w:tcPr>
          <w:p w:rsidR="00A60164" w:rsidRPr="00A60164" w:rsidRDefault="00A60164" w:rsidP="001D0C65">
            <w:pPr>
              <w:spacing w:after="0" w:line="276" w:lineRule="auto"/>
              <w:ind w:left="118" w:right="115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размещение в зданиях и помещениях, занимаемых СП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 информации по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 профилактики коррупционных проявлений, в том числе социальной рекламы</w:t>
            </w:r>
          </w:p>
        </w:tc>
        <w:tc>
          <w:tcPr>
            <w:tcW w:w="721" w:type="pct"/>
            <w:gridSpan w:val="2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текущего и последующего года</w:t>
            </w:r>
          </w:p>
        </w:tc>
        <w:tc>
          <w:tcPr>
            <w:tcW w:w="1122" w:type="pct"/>
            <w:hideMark/>
          </w:tcPr>
          <w:p w:rsidR="00A60164" w:rsidRPr="00A60164" w:rsidRDefault="00A60164" w:rsidP="001D0C65">
            <w:pPr>
              <w:spacing w:after="0" w:line="276" w:lineRule="auto"/>
              <w:ind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уровня общественной активности в противодействии </w:t>
            </w: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коррупции, улучшение взаимодействия муниципальных органов с гражданским обществом</w:t>
            </w:r>
          </w:p>
        </w:tc>
      </w:tr>
      <w:tr w:rsidR="00A60164" w:rsidRPr="00A60164" w:rsidTr="00C05F20">
        <w:trPr>
          <w:trHeight w:val="553"/>
          <w:tblCellSpacing w:w="0" w:type="dxa"/>
          <w:jc w:val="center"/>
        </w:trPr>
        <w:tc>
          <w:tcPr>
            <w:tcW w:w="224" w:type="pct"/>
            <w:hideMark/>
          </w:tcPr>
          <w:p w:rsidR="00A60164" w:rsidRPr="00A60164" w:rsidRDefault="00A60164" w:rsidP="00A601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024" w:type="pct"/>
            <w:gridSpan w:val="3"/>
            <w:hideMark/>
          </w:tcPr>
          <w:p w:rsidR="00A60164" w:rsidRPr="00A60164" w:rsidRDefault="00A60164" w:rsidP="00A60164">
            <w:pPr>
              <w:spacing w:after="0" w:line="276" w:lineRule="auto"/>
              <w:ind w:left="118" w:right="115"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Организация с участием представителей прокуратуры правового просвещения муниципальных служащих и лиц, замещающих муниципальные должности</w:t>
            </w:r>
          </w:p>
        </w:tc>
        <w:tc>
          <w:tcPr>
            <w:tcW w:w="703" w:type="pct"/>
            <w:hideMark/>
          </w:tcPr>
          <w:p w:rsidR="00A60164" w:rsidRPr="00A60164" w:rsidRDefault="00A60164" w:rsidP="00A60164">
            <w:pPr>
              <w:spacing w:after="0" w:line="276" w:lineRule="auto"/>
              <w:ind w:lef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22" w:type="pct"/>
            <w:hideMark/>
          </w:tcPr>
          <w:p w:rsidR="00A60164" w:rsidRPr="00A60164" w:rsidRDefault="00A60164" w:rsidP="001D0C65">
            <w:pPr>
              <w:widowControl w:val="0"/>
              <w:spacing w:after="236" w:line="274" w:lineRule="exact"/>
              <w:ind w:left="60" w:right="40"/>
              <w:jc w:val="both"/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A60164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1D0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Кшлау-Елгинский</w:t>
            </w:r>
            <w:r w:rsidR="001D0C65"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A60164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  <w:t>сельсовет муниципального района Аскинский район РБ</w:t>
            </w:r>
          </w:p>
        </w:tc>
        <w:tc>
          <w:tcPr>
            <w:tcW w:w="927" w:type="pct"/>
          </w:tcPr>
          <w:p w:rsidR="00A60164" w:rsidRPr="00A60164" w:rsidRDefault="00A60164" w:rsidP="00A601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условиям, порождающим коррупцию</w:t>
            </w:r>
          </w:p>
        </w:tc>
      </w:tr>
    </w:tbl>
    <w:p w:rsidR="00A60164" w:rsidRPr="00A60164" w:rsidRDefault="00A60164" w:rsidP="00A60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164" w:rsidRPr="00A60164" w:rsidRDefault="00A60164" w:rsidP="00A601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263F3" w:rsidRPr="003C338B" w:rsidRDefault="00F263F3" w:rsidP="00A60164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263F3" w:rsidRPr="003C338B" w:rsidSect="00F263F3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F4A" w:rsidRDefault="00B17F4A" w:rsidP="00A60164">
      <w:pPr>
        <w:spacing w:after="0" w:line="240" w:lineRule="auto"/>
      </w:pPr>
      <w:r>
        <w:separator/>
      </w:r>
    </w:p>
  </w:endnote>
  <w:endnote w:type="continuationSeparator" w:id="0">
    <w:p w:rsidR="00B17F4A" w:rsidRDefault="00B17F4A" w:rsidP="00A6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F4A" w:rsidRDefault="00B17F4A" w:rsidP="00A60164">
      <w:pPr>
        <w:spacing w:after="0" w:line="240" w:lineRule="auto"/>
      </w:pPr>
      <w:r>
        <w:separator/>
      </w:r>
    </w:p>
  </w:footnote>
  <w:footnote w:type="continuationSeparator" w:id="0">
    <w:p w:rsidR="00B17F4A" w:rsidRDefault="00B17F4A" w:rsidP="00A6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5F09"/>
    <w:multiLevelType w:val="hybridMultilevel"/>
    <w:tmpl w:val="44B2F4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8727BE"/>
    <w:multiLevelType w:val="hybridMultilevel"/>
    <w:tmpl w:val="FBF6B3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45D1"/>
    <w:multiLevelType w:val="hybridMultilevel"/>
    <w:tmpl w:val="AEC0A394"/>
    <w:lvl w:ilvl="0" w:tplc="98F8DE60">
      <w:start w:val="1"/>
      <w:numFmt w:val="decimal"/>
      <w:lvlText w:val="%1."/>
      <w:lvlJc w:val="left"/>
      <w:pPr>
        <w:ind w:left="836" w:hanging="360"/>
      </w:pPr>
    </w:lvl>
    <w:lvl w:ilvl="1" w:tplc="04190019">
      <w:start w:val="1"/>
      <w:numFmt w:val="lowerLetter"/>
      <w:lvlText w:val="%2."/>
      <w:lvlJc w:val="left"/>
      <w:pPr>
        <w:ind w:left="1556" w:hanging="360"/>
      </w:pPr>
    </w:lvl>
    <w:lvl w:ilvl="2" w:tplc="0419001B">
      <w:start w:val="1"/>
      <w:numFmt w:val="lowerRoman"/>
      <w:lvlText w:val="%3."/>
      <w:lvlJc w:val="right"/>
      <w:pPr>
        <w:ind w:left="2276" w:hanging="180"/>
      </w:pPr>
    </w:lvl>
    <w:lvl w:ilvl="3" w:tplc="0419000F">
      <w:start w:val="1"/>
      <w:numFmt w:val="decimal"/>
      <w:lvlText w:val="%4."/>
      <w:lvlJc w:val="left"/>
      <w:pPr>
        <w:ind w:left="2996" w:hanging="360"/>
      </w:pPr>
    </w:lvl>
    <w:lvl w:ilvl="4" w:tplc="04190019">
      <w:start w:val="1"/>
      <w:numFmt w:val="lowerLetter"/>
      <w:lvlText w:val="%5."/>
      <w:lvlJc w:val="left"/>
      <w:pPr>
        <w:ind w:left="3716" w:hanging="360"/>
      </w:pPr>
    </w:lvl>
    <w:lvl w:ilvl="5" w:tplc="0419001B">
      <w:start w:val="1"/>
      <w:numFmt w:val="lowerRoman"/>
      <w:lvlText w:val="%6."/>
      <w:lvlJc w:val="right"/>
      <w:pPr>
        <w:ind w:left="4436" w:hanging="180"/>
      </w:pPr>
    </w:lvl>
    <w:lvl w:ilvl="6" w:tplc="0419000F">
      <w:start w:val="1"/>
      <w:numFmt w:val="decimal"/>
      <w:lvlText w:val="%7."/>
      <w:lvlJc w:val="left"/>
      <w:pPr>
        <w:ind w:left="5156" w:hanging="360"/>
      </w:pPr>
    </w:lvl>
    <w:lvl w:ilvl="7" w:tplc="04190019">
      <w:start w:val="1"/>
      <w:numFmt w:val="lowerLetter"/>
      <w:lvlText w:val="%8."/>
      <w:lvlJc w:val="left"/>
      <w:pPr>
        <w:ind w:left="5876" w:hanging="360"/>
      </w:pPr>
    </w:lvl>
    <w:lvl w:ilvl="8" w:tplc="0419001B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41080640"/>
    <w:multiLevelType w:val="hybridMultilevel"/>
    <w:tmpl w:val="DFC8B88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6E"/>
    <w:rsid w:val="0000690B"/>
    <w:rsid w:val="00026AAE"/>
    <w:rsid w:val="00034B79"/>
    <w:rsid w:val="00057AD0"/>
    <w:rsid w:val="00070551"/>
    <w:rsid w:val="00080BF3"/>
    <w:rsid w:val="00083AAE"/>
    <w:rsid w:val="000C3740"/>
    <w:rsid w:val="000D3881"/>
    <w:rsid w:val="000F4DC9"/>
    <w:rsid w:val="001011B6"/>
    <w:rsid w:val="00153740"/>
    <w:rsid w:val="001664BD"/>
    <w:rsid w:val="001C18C6"/>
    <w:rsid w:val="001D0C65"/>
    <w:rsid w:val="00280797"/>
    <w:rsid w:val="002E1B01"/>
    <w:rsid w:val="00315058"/>
    <w:rsid w:val="00327751"/>
    <w:rsid w:val="00376635"/>
    <w:rsid w:val="00385D77"/>
    <w:rsid w:val="00387C4D"/>
    <w:rsid w:val="003A1F30"/>
    <w:rsid w:val="003C338B"/>
    <w:rsid w:val="003D3E02"/>
    <w:rsid w:val="004C39ED"/>
    <w:rsid w:val="004D4963"/>
    <w:rsid w:val="00536E81"/>
    <w:rsid w:val="005C0133"/>
    <w:rsid w:val="005D4711"/>
    <w:rsid w:val="006029A5"/>
    <w:rsid w:val="0060306B"/>
    <w:rsid w:val="00606699"/>
    <w:rsid w:val="006137B2"/>
    <w:rsid w:val="00656C84"/>
    <w:rsid w:val="00695AE2"/>
    <w:rsid w:val="00705F35"/>
    <w:rsid w:val="0072740C"/>
    <w:rsid w:val="007278E0"/>
    <w:rsid w:val="0075655A"/>
    <w:rsid w:val="00766638"/>
    <w:rsid w:val="00771868"/>
    <w:rsid w:val="00780092"/>
    <w:rsid w:val="007B1027"/>
    <w:rsid w:val="008143B2"/>
    <w:rsid w:val="008163AD"/>
    <w:rsid w:val="008260D6"/>
    <w:rsid w:val="008B79E1"/>
    <w:rsid w:val="008C1853"/>
    <w:rsid w:val="008C2611"/>
    <w:rsid w:val="008D7128"/>
    <w:rsid w:val="008D725E"/>
    <w:rsid w:val="008E35F0"/>
    <w:rsid w:val="009064FB"/>
    <w:rsid w:val="009130F7"/>
    <w:rsid w:val="009430B1"/>
    <w:rsid w:val="00961FD3"/>
    <w:rsid w:val="00965980"/>
    <w:rsid w:val="00971AA2"/>
    <w:rsid w:val="009777E2"/>
    <w:rsid w:val="00A60164"/>
    <w:rsid w:val="00A624C5"/>
    <w:rsid w:val="00A9382B"/>
    <w:rsid w:val="00A959B5"/>
    <w:rsid w:val="00AB0873"/>
    <w:rsid w:val="00B13588"/>
    <w:rsid w:val="00B17F4A"/>
    <w:rsid w:val="00B7725C"/>
    <w:rsid w:val="00BB4A0C"/>
    <w:rsid w:val="00BC5E6E"/>
    <w:rsid w:val="00BE2C95"/>
    <w:rsid w:val="00C77C68"/>
    <w:rsid w:val="00CA0E53"/>
    <w:rsid w:val="00CA2B76"/>
    <w:rsid w:val="00CA743D"/>
    <w:rsid w:val="00CD215B"/>
    <w:rsid w:val="00CD6195"/>
    <w:rsid w:val="00CE1566"/>
    <w:rsid w:val="00CF1F3F"/>
    <w:rsid w:val="00D41167"/>
    <w:rsid w:val="00D6604F"/>
    <w:rsid w:val="00DB2FE4"/>
    <w:rsid w:val="00DB4980"/>
    <w:rsid w:val="00E46B38"/>
    <w:rsid w:val="00E75C40"/>
    <w:rsid w:val="00E84F6D"/>
    <w:rsid w:val="00EA48E4"/>
    <w:rsid w:val="00EC7068"/>
    <w:rsid w:val="00F211CF"/>
    <w:rsid w:val="00F24B34"/>
    <w:rsid w:val="00F263F3"/>
    <w:rsid w:val="00F62ADC"/>
    <w:rsid w:val="00FA3405"/>
    <w:rsid w:val="00FC0A73"/>
    <w:rsid w:val="00FF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C0AD"/>
  <w15:docId w15:val="{1DD292CC-78CB-4828-88D3-DE7D9C56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85D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85D77"/>
    <w:pPr>
      <w:widowControl w:val="0"/>
      <w:shd w:val="clear" w:color="auto" w:fill="FFFFFF"/>
      <w:spacing w:before="420" w:after="24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93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0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E53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7718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7186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6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A3405"/>
    <w:rPr>
      <w:b/>
      <w:bCs/>
    </w:rPr>
  </w:style>
  <w:style w:type="table" w:customStyle="1" w:styleId="1">
    <w:name w:val="Сетка таблицы1"/>
    <w:basedOn w:val="a1"/>
    <w:next w:val="a7"/>
    <w:rsid w:val="007B1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C0133"/>
    <w:rPr>
      <w:color w:val="0563C1" w:themeColor="hyperlink"/>
      <w:u w:val="single"/>
    </w:rPr>
  </w:style>
  <w:style w:type="paragraph" w:styleId="aa">
    <w:name w:val="No Spacing"/>
    <w:uiPriority w:val="1"/>
    <w:qFormat/>
    <w:rsid w:val="003C338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6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0164"/>
  </w:style>
  <w:style w:type="paragraph" w:styleId="ad">
    <w:name w:val="footer"/>
    <w:basedOn w:val="a"/>
    <w:link w:val="ae"/>
    <w:uiPriority w:val="99"/>
    <w:unhideWhenUsed/>
    <w:rsid w:val="00A6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13</Pages>
  <Words>3506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69</cp:revision>
  <cp:lastPrinted>2019-06-05T07:43:00Z</cp:lastPrinted>
  <dcterms:created xsi:type="dcterms:W3CDTF">2017-06-13T07:36:00Z</dcterms:created>
  <dcterms:modified xsi:type="dcterms:W3CDTF">2019-06-05T07:44:00Z</dcterms:modified>
</cp:coreProperties>
</file>